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730" w:rsidRPr="00A60C6A" w:rsidRDefault="002E4730" w:rsidP="002E4730">
      <w:pPr>
        <w:jc w:val="center"/>
        <w:rPr>
          <w:rFonts w:asciiTheme="minorEastAsia" w:hAnsiTheme="minorEastAsia"/>
          <w:sz w:val="24"/>
          <w:szCs w:val="24"/>
          <w:u w:val="single"/>
        </w:rPr>
      </w:pPr>
    </w:p>
    <w:p w:rsidR="002E4730" w:rsidRPr="00F422D7" w:rsidRDefault="002E4730" w:rsidP="002E4730">
      <w:pPr>
        <w:jc w:val="center"/>
        <w:rPr>
          <w:rFonts w:asciiTheme="minorEastAsia" w:hAnsiTheme="minorEastAsia"/>
          <w:sz w:val="24"/>
          <w:szCs w:val="24"/>
        </w:rPr>
      </w:pPr>
    </w:p>
    <w:p w:rsidR="002E4730" w:rsidRPr="00F422D7" w:rsidRDefault="002E4730" w:rsidP="002E4730">
      <w:pPr>
        <w:jc w:val="center"/>
        <w:rPr>
          <w:rFonts w:asciiTheme="minorEastAsia" w:hAnsiTheme="minorEastAsia"/>
          <w:sz w:val="24"/>
          <w:szCs w:val="24"/>
        </w:rPr>
      </w:pPr>
    </w:p>
    <w:p w:rsidR="002E4730" w:rsidRPr="00F422D7" w:rsidRDefault="002E4730" w:rsidP="002E4730">
      <w:pPr>
        <w:jc w:val="center"/>
        <w:rPr>
          <w:rFonts w:asciiTheme="minorEastAsia" w:hAnsiTheme="minorEastAsia"/>
          <w:sz w:val="24"/>
          <w:szCs w:val="24"/>
        </w:rPr>
      </w:pPr>
    </w:p>
    <w:p w:rsidR="002E4730" w:rsidRPr="00F422D7" w:rsidRDefault="002E4730" w:rsidP="002E4730">
      <w:pPr>
        <w:jc w:val="center"/>
        <w:rPr>
          <w:rFonts w:asciiTheme="minorEastAsia" w:hAnsiTheme="minorEastAsia"/>
          <w:sz w:val="24"/>
          <w:szCs w:val="24"/>
        </w:rPr>
      </w:pPr>
    </w:p>
    <w:p w:rsidR="002E4730" w:rsidRPr="00F422D7" w:rsidRDefault="002E4730" w:rsidP="002E4730">
      <w:pPr>
        <w:jc w:val="center"/>
        <w:rPr>
          <w:rFonts w:asciiTheme="minorEastAsia" w:hAnsiTheme="minorEastAsia"/>
          <w:sz w:val="24"/>
          <w:szCs w:val="24"/>
        </w:rPr>
      </w:pPr>
    </w:p>
    <w:p w:rsidR="002E4730" w:rsidRPr="00F422D7" w:rsidRDefault="002E4730" w:rsidP="002E4730">
      <w:pPr>
        <w:jc w:val="center"/>
        <w:rPr>
          <w:rFonts w:asciiTheme="minorEastAsia" w:hAnsiTheme="minorEastAsia"/>
          <w:sz w:val="24"/>
          <w:szCs w:val="24"/>
        </w:rPr>
      </w:pPr>
    </w:p>
    <w:p w:rsidR="002E4730" w:rsidRPr="00F422D7" w:rsidRDefault="002E4730" w:rsidP="002E4730">
      <w:pPr>
        <w:jc w:val="center"/>
        <w:rPr>
          <w:rFonts w:asciiTheme="minorEastAsia" w:hAnsiTheme="minorEastAsia"/>
          <w:sz w:val="24"/>
          <w:szCs w:val="24"/>
        </w:rPr>
      </w:pPr>
    </w:p>
    <w:p w:rsidR="002E4730" w:rsidRPr="00F422D7" w:rsidRDefault="002E4730" w:rsidP="002E4730">
      <w:pPr>
        <w:jc w:val="center"/>
        <w:rPr>
          <w:rFonts w:asciiTheme="minorEastAsia" w:hAnsiTheme="minorEastAsia"/>
          <w:sz w:val="24"/>
          <w:szCs w:val="24"/>
        </w:rPr>
      </w:pPr>
      <w:r w:rsidRPr="00F422D7">
        <w:rPr>
          <w:rFonts w:asciiTheme="minorEastAsia" w:hAnsiTheme="minorEastAsia"/>
          <w:noProof/>
          <w:sz w:val="24"/>
          <w:szCs w:val="24"/>
        </w:rPr>
        <mc:AlternateContent>
          <mc:Choice Requires="wps">
            <w:drawing>
              <wp:anchor distT="0" distB="0" distL="114300" distR="114300" simplePos="0" relativeHeight="251661312" behindDoc="0" locked="0" layoutInCell="1" allowOverlap="1" wp14:anchorId="546477B7" wp14:editId="2D5197E0">
                <wp:simplePos x="0" y="0"/>
                <wp:positionH relativeFrom="column">
                  <wp:posOffset>354330</wp:posOffset>
                </wp:positionH>
                <wp:positionV relativeFrom="paragraph">
                  <wp:posOffset>99060</wp:posOffset>
                </wp:positionV>
                <wp:extent cx="55626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403985"/>
                        </a:xfrm>
                        <a:prstGeom prst="rect">
                          <a:avLst/>
                        </a:prstGeom>
                        <a:solidFill>
                          <a:srgbClr val="FFFFFF"/>
                        </a:solidFill>
                        <a:ln w="9525">
                          <a:noFill/>
                          <a:miter lim="800000"/>
                          <a:headEnd/>
                          <a:tailEnd/>
                        </a:ln>
                      </wps:spPr>
                      <wps:txbx>
                        <w:txbxContent>
                          <w:p w:rsidR="00B27614" w:rsidRPr="00E65206" w:rsidRDefault="00B27614" w:rsidP="00E65206">
                            <w:pPr>
                              <w:jc w:val="center"/>
                              <w:rPr>
                                <w:rFonts w:asciiTheme="minorEastAsia" w:hAnsiTheme="minorEastAsia"/>
                                <w:b/>
                                <w:sz w:val="44"/>
                                <w:szCs w:val="56"/>
                              </w:rPr>
                            </w:pPr>
                            <w:r w:rsidRPr="00E65206">
                              <w:rPr>
                                <w:rFonts w:asciiTheme="minorEastAsia" w:hAnsiTheme="minorEastAsia" w:hint="eastAsia"/>
                                <w:b/>
                                <w:sz w:val="44"/>
                                <w:szCs w:val="56"/>
                              </w:rPr>
                              <w:t>第２期</w:t>
                            </w:r>
                          </w:p>
                          <w:p w:rsidR="00B27614" w:rsidRPr="00E65206" w:rsidRDefault="00B27614" w:rsidP="002E4730">
                            <w:pPr>
                              <w:jc w:val="center"/>
                              <w:rPr>
                                <w:rFonts w:asciiTheme="minorEastAsia" w:hAnsiTheme="minorEastAsia"/>
                                <w:b/>
                                <w:sz w:val="44"/>
                                <w:szCs w:val="56"/>
                              </w:rPr>
                            </w:pPr>
                            <w:r w:rsidRPr="00E65206">
                              <w:rPr>
                                <w:rFonts w:asciiTheme="minorEastAsia" w:hAnsiTheme="minorEastAsia" w:hint="eastAsia"/>
                                <w:b/>
                                <w:sz w:val="44"/>
                                <w:szCs w:val="56"/>
                              </w:rPr>
                              <w:t>西之表市まち・ひと・しごと創生総合戦略</w:t>
                            </w:r>
                          </w:p>
                          <w:p w:rsidR="00B27614" w:rsidRDefault="00B27614" w:rsidP="002E4730">
                            <w:pPr>
                              <w:jc w:val="center"/>
                              <w:rPr>
                                <w:rFonts w:asciiTheme="minorEastAsia" w:hAnsiTheme="minorEastAsia"/>
                                <w:b/>
                                <w:sz w:val="44"/>
                                <w:szCs w:val="56"/>
                              </w:rPr>
                            </w:pPr>
                          </w:p>
                          <w:p w:rsidR="00B27614" w:rsidRPr="00E6439C" w:rsidRDefault="00B27614" w:rsidP="002E4730">
                            <w:pPr>
                              <w:jc w:val="center"/>
                              <w:rPr>
                                <w:rFonts w:asciiTheme="minorEastAsia" w:hAnsiTheme="minorEastAsia"/>
                                <w:b/>
                                <w:sz w:val="44"/>
                                <w:szCs w:val="56"/>
                              </w:rPr>
                            </w:pPr>
                            <w:r>
                              <w:rPr>
                                <w:rFonts w:asciiTheme="minorEastAsia" w:hAnsiTheme="minorEastAsia" w:hint="eastAsia"/>
                                <w:b/>
                                <w:sz w:val="44"/>
                                <w:szCs w:val="56"/>
                              </w:rPr>
                              <w:t>素　案</w:t>
                            </w:r>
                          </w:p>
                          <w:p w:rsidR="00B27614" w:rsidRDefault="00B2761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7.9pt;margin-top:7.8pt;width:438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" stroked="f">
                <v:textbox style="mso-fit-shape-to-text:t">
                  <w:txbxContent>
                    <w:p w:rsidR="00B27614" w:rsidRPr="00E65206" w:rsidRDefault="00B27614" w:rsidP="00E65206">
                      <w:pPr>
                        <w:jc w:val="center"/>
                        <w:rPr>
                          <w:rFonts w:asciiTheme="minorEastAsia" w:hAnsiTheme="minorEastAsia"/>
                          <w:b/>
                          <w:sz w:val="44"/>
                          <w:szCs w:val="56"/>
                        </w:rPr>
                      </w:pPr>
                      <w:r w:rsidRPr="00E65206">
                        <w:rPr>
                          <w:rFonts w:asciiTheme="minorEastAsia" w:hAnsiTheme="minorEastAsia" w:hint="eastAsia"/>
                          <w:b/>
                          <w:sz w:val="44"/>
                          <w:szCs w:val="56"/>
                        </w:rPr>
                        <w:t>第２期</w:t>
                      </w:r>
                    </w:p>
                    <w:p w:rsidR="00B27614" w:rsidRPr="00E65206" w:rsidRDefault="00B27614" w:rsidP="002E4730">
                      <w:pPr>
                        <w:jc w:val="center"/>
                        <w:rPr>
                          <w:rFonts w:asciiTheme="minorEastAsia" w:hAnsiTheme="minorEastAsia"/>
                          <w:b/>
                          <w:sz w:val="44"/>
                          <w:szCs w:val="56"/>
                        </w:rPr>
                      </w:pPr>
                      <w:r w:rsidRPr="00E65206">
                        <w:rPr>
                          <w:rFonts w:asciiTheme="minorEastAsia" w:hAnsiTheme="minorEastAsia" w:hint="eastAsia"/>
                          <w:b/>
                          <w:sz w:val="44"/>
                          <w:szCs w:val="56"/>
                        </w:rPr>
                        <w:t>西之表市まち・ひと・しごと創生総合戦略</w:t>
                      </w:r>
                    </w:p>
                    <w:p w:rsidR="00B27614" w:rsidRDefault="00B27614" w:rsidP="002E4730">
                      <w:pPr>
                        <w:jc w:val="center"/>
                        <w:rPr>
                          <w:rFonts w:asciiTheme="minorEastAsia" w:hAnsiTheme="minorEastAsia"/>
                          <w:b/>
                          <w:sz w:val="44"/>
                          <w:szCs w:val="56"/>
                        </w:rPr>
                      </w:pPr>
                    </w:p>
                    <w:p w:rsidR="00B27614" w:rsidRPr="00E6439C" w:rsidRDefault="00B27614" w:rsidP="002E4730">
                      <w:pPr>
                        <w:jc w:val="center"/>
                        <w:rPr>
                          <w:rFonts w:asciiTheme="minorEastAsia" w:hAnsiTheme="minorEastAsia"/>
                          <w:b/>
                          <w:sz w:val="44"/>
                          <w:szCs w:val="56"/>
                        </w:rPr>
                      </w:pPr>
                      <w:r>
                        <w:rPr>
                          <w:rFonts w:asciiTheme="minorEastAsia" w:hAnsiTheme="minorEastAsia" w:hint="eastAsia"/>
                          <w:b/>
                          <w:sz w:val="44"/>
                          <w:szCs w:val="56"/>
                        </w:rPr>
                        <w:t>素　案</w:t>
                      </w:r>
                    </w:p>
                    <w:p w:rsidR="00B27614" w:rsidRDefault="00B27614"/>
                  </w:txbxContent>
                </v:textbox>
              </v:shape>
            </w:pict>
          </mc:Fallback>
        </mc:AlternateContent>
      </w:r>
    </w:p>
    <w:p w:rsidR="002E4730" w:rsidRPr="00F422D7" w:rsidRDefault="002E4730" w:rsidP="002E4730">
      <w:pPr>
        <w:jc w:val="center"/>
        <w:rPr>
          <w:rFonts w:asciiTheme="minorEastAsia" w:hAnsiTheme="minorEastAsia"/>
          <w:sz w:val="24"/>
          <w:szCs w:val="24"/>
        </w:rPr>
      </w:pPr>
    </w:p>
    <w:p w:rsidR="002E4730" w:rsidRPr="00F422D7" w:rsidRDefault="002E4730" w:rsidP="002E4730">
      <w:pPr>
        <w:jc w:val="center"/>
        <w:rPr>
          <w:rFonts w:asciiTheme="minorEastAsia" w:hAnsiTheme="minorEastAsia"/>
          <w:sz w:val="24"/>
          <w:szCs w:val="24"/>
        </w:rPr>
      </w:pPr>
    </w:p>
    <w:p w:rsidR="002E4730" w:rsidRPr="00F422D7" w:rsidRDefault="002E4730" w:rsidP="002E4730">
      <w:pPr>
        <w:jc w:val="center"/>
        <w:rPr>
          <w:rFonts w:asciiTheme="minorEastAsia" w:hAnsiTheme="minorEastAsia"/>
          <w:sz w:val="24"/>
          <w:szCs w:val="24"/>
        </w:rPr>
      </w:pPr>
    </w:p>
    <w:p w:rsidR="002E4730" w:rsidRPr="00F422D7" w:rsidRDefault="002E4730" w:rsidP="002E4730">
      <w:pPr>
        <w:jc w:val="center"/>
        <w:rPr>
          <w:rFonts w:asciiTheme="minorEastAsia" w:hAnsiTheme="minorEastAsia"/>
          <w:sz w:val="24"/>
          <w:szCs w:val="24"/>
        </w:rPr>
      </w:pPr>
    </w:p>
    <w:p w:rsidR="002E4730" w:rsidRPr="00F422D7" w:rsidRDefault="002E4730" w:rsidP="002E4730">
      <w:pPr>
        <w:jc w:val="center"/>
        <w:rPr>
          <w:rFonts w:asciiTheme="minorEastAsia" w:hAnsiTheme="minorEastAsia"/>
          <w:sz w:val="24"/>
          <w:szCs w:val="24"/>
        </w:rPr>
      </w:pPr>
    </w:p>
    <w:p w:rsidR="002E4730" w:rsidRPr="00F422D7" w:rsidRDefault="002E4730" w:rsidP="002E4730">
      <w:pPr>
        <w:jc w:val="center"/>
        <w:rPr>
          <w:rFonts w:asciiTheme="minorEastAsia" w:hAnsiTheme="minorEastAsia"/>
          <w:sz w:val="24"/>
          <w:szCs w:val="24"/>
        </w:rPr>
      </w:pPr>
    </w:p>
    <w:p w:rsidR="002E4730" w:rsidRPr="00F422D7" w:rsidRDefault="002E4730" w:rsidP="002E4730">
      <w:pPr>
        <w:jc w:val="center"/>
        <w:rPr>
          <w:rFonts w:asciiTheme="minorEastAsia" w:hAnsiTheme="minorEastAsia"/>
          <w:sz w:val="24"/>
          <w:szCs w:val="24"/>
        </w:rPr>
      </w:pPr>
    </w:p>
    <w:p w:rsidR="002E4730" w:rsidRPr="00F422D7" w:rsidRDefault="002E4730" w:rsidP="002E4730">
      <w:pPr>
        <w:jc w:val="center"/>
        <w:rPr>
          <w:rFonts w:asciiTheme="minorEastAsia" w:hAnsiTheme="minorEastAsia"/>
          <w:sz w:val="24"/>
          <w:szCs w:val="24"/>
        </w:rPr>
      </w:pPr>
    </w:p>
    <w:p w:rsidR="002E4730" w:rsidRPr="00F422D7" w:rsidRDefault="002E4730" w:rsidP="002E4730">
      <w:pPr>
        <w:jc w:val="center"/>
        <w:rPr>
          <w:rFonts w:asciiTheme="minorEastAsia" w:hAnsiTheme="minorEastAsia"/>
          <w:sz w:val="24"/>
          <w:szCs w:val="24"/>
        </w:rPr>
      </w:pPr>
    </w:p>
    <w:p w:rsidR="002E4730" w:rsidRPr="00F422D7" w:rsidRDefault="002E4730" w:rsidP="002E4730">
      <w:pPr>
        <w:jc w:val="center"/>
        <w:rPr>
          <w:rFonts w:asciiTheme="minorEastAsia" w:hAnsiTheme="minorEastAsia"/>
          <w:sz w:val="24"/>
          <w:szCs w:val="24"/>
        </w:rPr>
      </w:pPr>
    </w:p>
    <w:p w:rsidR="002E4730" w:rsidRPr="00F422D7" w:rsidRDefault="002E4730" w:rsidP="002E4730">
      <w:pPr>
        <w:jc w:val="center"/>
        <w:rPr>
          <w:rFonts w:asciiTheme="minorEastAsia" w:hAnsiTheme="minorEastAsia"/>
          <w:sz w:val="24"/>
          <w:szCs w:val="24"/>
        </w:rPr>
      </w:pPr>
    </w:p>
    <w:p w:rsidR="002E4730" w:rsidRPr="00F422D7" w:rsidRDefault="002E4730" w:rsidP="002E4730">
      <w:pPr>
        <w:jc w:val="center"/>
        <w:rPr>
          <w:rFonts w:asciiTheme="minorEastAsia" w:hAnsiTheme="minorEastAsia"/>
          <w:sz w:val="24"/>
          <w:szCs w:val="24"/>
        </w:rPr>
      </w:pPr>
    </w:p>
    <w:p w:rsidR="002E4730" w:rsidRPr="00F422D7" w:rsidRDefault="002E4730" w:rsidP="002E4730">
      <w:pPr>
        <w:jc w:val="center"/>
        <w:rPr>
          <w:rFonts w:asciiTheme="minorEastAsia" w:hAnsiTheme="minorEastAsia"/>
          <w:sz w:val="24"/>
          <w:szCs w:val="24"/>
        </w:rPr>
      </w:pPr>
    </w:p>
    <w:p w:rsidR="002E4730" w:rsidRPr="00F422D7" w:rsidRDefault="002E4730" w:rsidP="002E4730">
      <w:pPr>
        <w:jc w:val="center"/>
        <w:rPr>
          <w:rFonts w:asciiTheme="minorEastAsia" w:hAnsiTheme="minorEastAsia"/>
          <w:sz w:val="24"/>
          <w:szCs w:val="24"/>
        </w:rPr>
      </w:pPr>
    </w:p>
    <w:p w:rsidR="002E4730" w:rsidRPr="00F422D7" w:rsidRDefault="002E4730" w:rsidP="002E4730">
      <w:pPr>
        <w:jc w:val="center"/>
        <w:rPr>
          <w:rFonts w:asciiTheme="minorEastAsia" w:hAnsiTheme="minorEastAsia"/>
          <w:sz w:val="24"/>
          <w:szCs w:val="24"/>
        </w:rPr>
      </w:pPr>
    </w:p>
    <w:p w:rsidR="002E4730" w:rsidRPr="00F422D7" w:rsidRDefault="002E4730" w:rsidP="002E4730">
      <w:pPr>
        <w:jc w:val="center"/>
        <w:rPr>
          <w:rFonts w:asciiTheme="minorEastAsia" w:hAnsiTheme="minorEastAsia"/>
          <w:sz w:val="24"/>
          <w:szCs w:val="24"/>
        </w:rPr>
      </w:pPr>
    </w:p>
    <w:p w:rsidR="002E4730" w:rsidRPr="00F422D7" w:rsidRDefault="002E4730" w:rsidP="002E4730">
      <w:pPr>
        <w:jc w:val="center"/>
        <w:rPr>
          <w:rFonts w:asciiTheme="minorEastAsia" w:hAnsiTheme="minorEastAsia"/>
          <w:sz w:val="24"/>
          <w:szCs w:val="24"/>
        </w:rPr>
      </w:pPr>
    </w:p>
    <w:p w:rsidR="002E4730" w:rsidRPr="00F422D7" w:rsidRDefault="002E4730" w:rsidP="002E4730">
      <w:pPr>
        <w:jc w:val="center"/>
        <w:rPr>
          <w:rFonts w:asciiTheme="minorEastAsia" w:hAnsiTheme="minorEastAsia"/>
          <w:sz w:val="24"/>
          <w:szCs w:val="24"/>
        </w:rPr>
      </w:pPr>
    </w:p>
    <w:p w:rsidR="002E4730" w:rsidRPr="00F422D7" w:rsidRDefault="002E4730" w:rsidP="002E4730">
      <w:pPr>
        <w:jc w:val="center"/>
        <w:rPr>
          <w:rFonts w:asciiTheme="minorEastAsia" w:hAnsiTheme="minorEastAsia"/>
          <w:sz w:val="24"/>
          <w:szCs w:val="24"/>
        </w:rPr>
      </w:pPr>
    </w:p>
    <w:p w:rsidR="002E4730" w:rsidRPr="00F422D7" w:rsidRDefault="002E4730" w:rsidP="002E4730">
      <w:pPr>
        <w:jc w:val="center"/>
        <w:rPr>
          <w:rFonts w:asciiTheme="minorEastAsia" w:hAnsiTheme="minorEastAsia"/>
          <w:sz w:val="24"/>
          <w:szCs w:val="24"/>
        </w:rPr>
      </w:pPr>
    </w:p>
    <w:p w:rsidR="002E4730" w:rsidRPr="00F422D7" w:rsidRDefault="002E4730" w:rsidP="002E4730">
      <w:pPr>
        <w:jc w:val="center"/>
        <w:rPr>
          <w:rFonts w:asciiTheme="minorEastAsia" w:hAnsiTheme="minorEastAsia"/>
          <w:sz w:val="24"/>
          <w:szCs w:val="24"/>
        </w:rPr>
      </w:pPr>
    </w:p>
    <w:p w:rsidR="002E4730" w:rsidRPr="00F422D7" w:rsidRDefault="002E4730" w:rsidP="002E4730">
      <w:pPr>
        <w:jc w:val="center"/>
        <w:rPr>
          <w:rFonts w:asciiTheme="minorEastAsia" w:hAnsiTheme="minorEastAsia"/>
          <w:sz w:val="24"/>
          <w:szCs w:val="24"/>
        </w:rPr>
      </w:pPr>
    </w:p>
    <w:p w:rsidR="002E4730" w:rsidRPr="00F422D7" w:rsidRDefault="002E4730" w:rsidP="002E4730">
      <w:pPr>
        <w:jc w:val="center"/>
        <w:rPr>
          <w:rFonts w:asciiTheme="minorEastAsia" w:hAnsiTheme="minorEastAsia"/>
          <w:sz w:val="24"/>
          <w:szCs w:val="24"/>
        </w:rPr>
      </w:pPr>
    </w:p>
    <w:p w:rsidR="002E4730" w:rsidRPr="00F422D7" w:rsidRDefault="002E4730" w:rsidP="002E4730">
      <w:pPr>
        <w:jc w:val="center"/>
        <w:rPr>
          <w:rFonts w:asciiTheme="minorEastAsia" w:hAnsiTheme="minorEastAsia"/>
          <w:sz w:val="24"/>
          <w:szCs w:val="24"/>
        </w:rPr>
      </w:pPr>
      <w:r w:rsidRPr="00F422D7">
        <w:rPr>
          <w:rFonts w:asciiTheme="minorEastAsia" w:hAnsiTheme="minorEastAsia"/>
          <w:noProof/>
          <w:sz w:val="24"/>
          <w:szCs w:val="24"/>
        </w:rPr>
        <mc:AlternateContent>
          <mc:Choice Requires="wps">
            <w:drawing>
              <wp:anchor distT="0" distB="0" distL="114300" distR="114300" simplePos="0" relativeHeight="251662336" behindDoc="0" locked="0" layoutInCell="1" allowOverlap="1" wp14:anchorId="2E3C3189" wp14:editId="56452158">
                <wp:simplePos x="0" y="0"/>
                <wp:positionH relativeFrom="column">
                  <wp:posOffset>354330</wp:posOffset>
                </wp:positionH>
                <wp:positionV relativeFrom="paragraph">
                  <wp:posOffset>146685</wp:posOffset>
                </wp:positionV>
                <wp:extent cx="5562600" cy="1403985"/>
                <wp:effectExtent l="0" t="0" r="0"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403985"/>
                        </a:xfrm>
                        <a:prstGeom prst="rect">
                          <a:avLst/>
                        </a:prstGeom>
                        <a:solidFill>
                          <a:srgbClr val="FFFFFF"/>
                        </a:solidFill>
                        <a:ln w="9525">
                          <a:noFill/>
                          <a:miter lim="800000"/>
                          <a:headEnd/>
                          <a:tailEnd/>
                        </a:ln>
                      </wps:spPr>
                      <wps:txbx>
                        <w:txbxContent>
                          <w:p w:rsidR="00B27614" w:rsidRPr="00921CFD" w:rsidRDefault="00B27614" w:rsidP="002E4730">
                            <w:pPr>
                              <w:jc w:val="center"/>
                              <w:rPr>
                                <w:rFonts w:asciiTheme="minorEastAsia" w:hAnsiTheme="minorEastAsia"/>
                                <w:sz w:val="48"/>
                                <w:szCs w:val="48"/>
                              </w:rPr>
                            </w:pPr>
                            <w:r>
                              <w:rPr>
                                <w:rFonts w:asciiTheme="minorEastAsia" w:hAnsiTheme="minorEastAsia" w:hint="eastAsia"/>
                                <w:sz w:val="48"/>
                                <w:szCs w:val="48"/>
                              </w:rPr>
                              <w:t>令和元（2019</w:t>
                            </w:r>
                            <w:r>
                              <w:rPr>
                                <w:rFonts w:asciiTheme="minorEastAsia" w:hAnsiTheme="minorEastAsia"/>
                                <w:sz w:val="48"/>
                                <w:szCs w:val="48"/>
                              </w:rPr>
                              <w:t>）</w:t>
                            </w:r>
                            <w:r>
                              <w:rPr>
                                <w:rFonts w:asciiTheme="minorEastAsia" w:hAnsiTheme="minorEastAsia" w:hint="eastAsia"/>
                                <w:sz w:val="48"/>
                                <w:szCs w:val="48"/>
                              </w:rPr>
                              <w:t>年12</w:t>
                            </w:r>
                            <w:r w:rsidRPr="00921CFD">
                              <w:rPr>
                                <w:rFonts w:asciiTheme="minorEastAsia" w:hAnsiTheme="minorEastAsia" w:hint="eastAsia"/>
                                <w:sz w:val="48"/>
                                <w:szCs w:val="48"/>
                              </w:rPr>
                              <w:t>月</w:t>
                            </w:r>
                          </w:p>
                          <w:p w:rsidR="00B27614" w:rsidRPr="00921CFD" w:rsidRDefault="00B27614" w:rsidP="002E4730">
                            <w:pPr>
                              <w:jc w:val="center"/>
                              <w:rPr>
                                <w:rFonts w:asciiTheme="minorEastAsia" w:hAnsiTheme="minorEastAsia"/>
                                <w:sz w:val="48"/>
                                <w:szCs w:val="48"/>
                              </w:rPr>
                            </w:pPr>
                            <w:r w:rsidRPr="00921CFD">
                              <w:rPr>
                                <w:rFonts w:asciiTheme="minorEastAsia" w:hAnsiTheme="minorEastAsia" w:hint="eastAsia"/>
                                <w:sz w:val="48"/>
                                <w:szCs w:val="48"/>
                              </w:rPr>
                              <w:t>鹿児島県西之表市</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27.9pt;margin-top:11.55pt;width:438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" stroked="f">
                <v:textbox style="mso-fit-shape-to-text:t">
                  <w:txbxContent>
                    <w:p w:rsidR="00B27614" w:rsidRPr="00921CFD" w:rsidRDefault="00B27614" w:rsidP="002E4730">
                      <w:pPr>
                        <w:jc w:val="center"/>
                        <w:rPr>
                          <w:rFonts w:asciiTheme="minorEastAsia" w:hAnsiTheme="minorEastAsia"/>
                          <w:sz w:val="48"/>
                          <w:szCs w:val="48"/>
                        </w:rPr>
                      </w:pPr>
                      <w:r>
                        <w:rPr>
                          <w:rFonts w:asciiTheme="minorEastAsia" w:hAnsiTheme="minorEastAsia" w:hint="eastAsia"/>
                          <w:sz w:val="48"/>
                          <w:szCs w:val="48"/>
                        </w:rPr>
                        <w:t>令和元（2019</w:t>
                      </w:r>
                      <w:r>
                        <w:rPr>
                          <w:rFonts w:asciiTheme="minorEastAsia" w:hAnsiTheme="minorEastAsia"/>
                          <w:sz w:val="48"/>
                          <w:szCs w:val="48"/>
                        </w:rPr>
                        <w:t>）</w:t>
                      </w:r>
                      <w:r>
                        <w:rPr>
                          <w:rFonts w:asciiTheme="minorEastAsia" w:hAnsiTheme="minorEastAsia" w:hint="eastAsia"/>
                          <w:sz w:val="48"/>
                          <w:szCs w:val="48"/>
                        </w:rPr>
                        <w:t>年12</w:t>
                      </w:r>
                      <w:r w:rsidRPr="00921CFD">
                        <w:rPr>
                          <w:rFonts w:asciiTheme="minorEastAsia" w:hAnsiTheme="minorEastAsia" w:hint="eastAsia"/>
                          <w:sz w:val="48"/>
                          <w:szCs w:val="48"/>
                        </w:rPr>
                        <w:t>月</w:t>
                      </w:r>
                    </w:p>
                    <w:p w:rsidR="00B27614" w:rsidRPr="00921CFD" w:rsidRDefault="00B27614" w:rsidP="002E4730">
                      <w:pPr>
                        <w:jc w:val="center"/>
                        <w:rPr>
                          <w:rFonts w:asciiTheme="minorEastAsia" w:hAnsiTheme="minorEastAsia"/>
                          <w:sz w:val="48"/>
                          <w:szCs w:val="48"/>
                        </w:rPr>
                      </w:pPr>
                      <w:r w:rsidRPr="00921CFD">
                        <w:rPr>
                          <w:rFonts w:asciiTheme="minorEastAsia" w:hAnsiTheme="minorEastAsia" w:hint="eastAsia"/>
                          <w:sz w:val="48"/>
                          <w:szCs w:val="48"/>
                        </w:rPr>
                        <w:t>鹿児島県西之表市</w:t>
                      </w:r>
                    </w:p>
                  </w:txbxContent>
                </v:textbox>
              </v:shape>
            </w:pict>
          </mc:Fallback>
        </mc:AlternateContent>
      </w:r>
    </w:p>
    <w:p w:rsidR="002E4730" w:rsidRPr="00F422D7" w:rsidRDefault="002E4730" w:rsidP="002E4730">
      <w:pPr>
        <w:jc w:val="center"/>
        <w:rPr>
          <w:rFonts w:asciiTheme="minorEastAsia" w:hAnsiTheme="minorEastAsia"/>
          <w:sz w:val="24"/>
          <w:szCs w:val="24"/>
        </w:rPr>
      </w:pPr>
    </w:p>
    <w:p w:rsidR="002E4730" w:rsidRPr="00F422D7" w:rsidRDefault="002E4730" w:rsidP="002E4730">
      <w:pPr>
        <w:jc w:val="center"/>
        <w:rPr>
          <w:rFonts w:asciiTheme="minorEastAsia" w:hAnsiTheme="minorEastAsia"/>
          <w:sz w:val="24"/>
          <w:szCs w:val="24"/>
        </w:rPr>
      </w:pPr>
    </w:p>
    <w:p w:rsidR="002E4730" w:rsidRPr="00F422D7" w:rsidRDefault="002E4730" w:rsidP="002E4730">
      <w:pPr>
        <w:jc w:val="center"/>
        <w:rPr>
          <w:rFonts w:asciiTheme="minorEastAsia" w:hAnsiTheme="minorEastAsia"/>
          <w:sz w:val="24"/>
          <w:szCs w:val="24"/>
        </w:rPr>
      </w:pPr>
    </w:p>
    <w:p w:rsidR="002E4730" w:rsidRPr="00F422D7" w:rsidRDefault="002E4730" w:rsidP="002E4730">
      <w:pPr>
        <w:jc w:val="center"/>
        <w:rPr>
          <w:rFonts w:asciiTheme="minorEastAsia" w:hAnsiTheme="minorEastAsia"/>
          <w:sz w:val="24"/>
          <w:szCs w:val="24"/>
        </w:rPr>
      </w:pPr>
    </w:p>
    <w:p w:rsidR="006154AA" w:rsidRDefault="004D609E" w:rsidP="002E4730">
      <w:pPr>
        <w:jc w:val="center"/>
        <w:rPr>
          <w:rFonts w:asciiTheme="minorEastAsia" w:hAnsiTheme="minorEastAsia"/>
          <w:sz w:val="28"/>
          <w:szCs w:val="24"/>
        </w:rPr>
      </w:pPr>
      <w:r>
        <w:rPr>
          <w:rFonts w:asciiTheme="minorEastAsia" w:hAnsiTheme="minorEastAsia" w:hint="eastAsia"/>
          <w:noProof/>
          <w:sz w:val="28"/>
          <w:szCs w:val="24"/>
        </w:rPr>
        <mc:AlternateContent>
          <mc:Choice Requires="wps">
            <w:drawing>
              <wp:anchor distT="0" distB="0" distL="114300" distR="114300" simplePos="0" relativeHeight="251663360" behindDoc="0" locked="0" layoutInCell="1" allowOverlap="1" wp14:anchorId="0BE4C9CA" wp14:editId="631E0FEA">
                <wp:simplePos x="0" y="0"/>
                <wp:positionH relativeFrom="column">
                  <wp:posOffset>2916555</wp:posOffset>
                </wp:positionH>
                <wp:positionV relativeFrom="paragraph">
                  <wp:posOffset>337820</wp:posOffset>
                </wp:positionV>
                <wp:extent cx="381000" cy="30480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381000" cy="3048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6" style="position:absolute;left:0;text-align:left;margin-left:229.65pt;margin-top:26.6pt;width:30pt;height:24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" fillcolor="white [3212]" stroked="f" strokeweight="2pt"/>
            </w:pict>
          </mc:Fallback>
        </mc:AlternateContent>
      </w:r>
    </w:p>
    <w:sdt>
      <w:sdtPr>
        <w:rPr>
          <w:rFonts w:asciiTheme="minorHAnsi" w:eastAsiaTheme="minorEastAsia" w:hAnsiTheme="minorHAnsi" w:cstheme="minorBidi"/>
          <w:b w:val="0"/>
          <w:bCs w:val="0"/>
          <w:color w:val="auto"/>
          <w:kern w:val="2"/>
          <w:sz w:val="21"/>
          <w:szCs w:val="22"/>
          <w:lang w:val="ja-JP"/>
        </w:rPr>
        <w:id w:val="-183825951"/>
        <w:docPartObj>
          <w:docPartGallery w:val="Table of Contents"/>
          <w:docPartUnique/>
        </w:docPartObj>
      </w:sdtPr>
      <w:sdtEndPr>
        <w:rPr>
          <w:sz w:val="22"/>
        </w:rPr>
      </w:sdtEndPr>
      <w:sdtContent>
        <w:p w:rsidR="006154AA" w:rsidRPr="00E6439C" w:rsidRDefault="006154AA" w:rsidP="0037399B">
          <w:pPr>
            <w:pStyle w:val="ae"/>
            <w:jc w:val="center"/>
            <w:rPr>
              <w:rFonts w:asciiTheme="minorEastAsia" w:eastAsiaTheme="minorEastAsia" w:hAnsiTheme="minorEastAsia"/>
              <w:color w:val="000000" w:themeColor="text1"/>
            </w:rPr>
          </w:pPr>
          <w:r w:rsidRPr="00E6439C">
            <w:rPr>
              <w:rFonts w:asciiTheme="minorEastAsia" w:eastAsiaTheme="minorEastAsia" w:hAnsiTheme="minorEastAsia"/>
              <w:color w:val="000000" w:themeColor="text1"/>
              <w:lang w:val="ja-JP"/>
            </w:rPr>
            <w:t>目</w:t>
          </w:r>
          <w:r w:rsidR="0037399B" w:rsidRPr="00E6439C">
            <w:rPr>
              <w:rFonts w:asciiTheme="minorEastAsia" w:eastAsiaTheme="minorEastAsia" w:hAnsiTheme="minorEastAsia" w:hint="eastAsia"/>
              <w:color w:val="000000" w:themeColor="text1"/>
              <w:lang w:val="ja-JP"/>
            </w:rPr>
            <w:t xml:space="preserve">　　</w:t>
          </w:r>
          <w:r w:rsidRPr="00E6439C">
            <w:rPr>
              <w:rFonts w:asciiTheme="minorEastAsia" w:eastAsiaTheme="minorEastAsia" w:hAnsiTheme="minorEastAsia"/>
              <w:color w:val="000000" w:themeColor="text1"/>
              <w:lang w:val="ja-JP"/>
            </w:rPr>
            <w:t>次</w:t>
          </w:r>
        </w:p>
        <w:p w:rsidR="006154AA" w:rsidRDefault="006154AA">
          <w:pPr>
            <w:pStyle w:val="11"/>
          </w:pPr>
          <w:r>
            <w:rPr>
              <w:rFonts w:hint="eastAsia"/>
              <w:b/>
              <w:bCs/>
            </w:rPr>
            <w:t>Ⅰ　国における第１期地方創生の現状等</w:t>
          </w:r>
          <w:r>
            <w:ptab w:relativeTo="margin" w:alignment="right" w:leader="dot"/>
          </w:r>
          <w:r>
            <w:rPr>
              <w:b/>
              <w:bCs/>
              <w:lang w:val="ja-JP"/>
            </w:rPr>
            <w:t>1</w:t>
          </w:r>
        </w:p>
        <w:p w:rsidR="006154AA" w:rsidRDefault="006154AA" w:rsidP="006154AA">
          <w:pPr>
            <w:pStyle w:val="2"/>
            <w:ind w:left="216"/>
            <w:rPr>
              <w:lang w:val="ja-JP"/>
            </w:rPr>
          </w:pPr>
          <w:r>
            <w:rPr>
              <w:rFonts w:hint="eastAsia"/>
            </w:rPr>
            <w:t xml:space="preserve">１　</w:t>
          </w:r>
          <w:r>
            <w:rPr>
              <w:rFonts w:asciiTheme="minorEastAsia" w:hAnsiTheme="minorEastAsia" w:hint="eastAsia"/>
              <w:sz w:val="24"/>
              <w:szCs w:val="24"/>
            </w:rPr>
            <w:t>第1期の地方創生の取組</w:t>
          </w:r>
          <w:r>
            <w:ptab w:relativeTo="margin" w:alignment="right" w:leader="dot"/>
          </w:r>
          <w:r w:rsidR="0037399B">
            <w:rPr>
              <w:rFonts w:hint="eastAsia"/>
              <w:lang w:val="ja-JP"/>
            </w:rPr>
            <w:t>1</w:t>
          </w:r>
        </w:p>
        <w:p w:rsidR="0037399B" w:rsidRDefault="0037399B" w:rsidP="0037399B">
          <w:pPr>
            <w:pStyle w:val="2"/>
            <w:ind w:left="216"/>
            <w:rPr>
              <w:lang w:val="ja-JP"/>
            </w:rPr>
          </w:pPr>
          <w:r>
            <w:rPr>
              <w:rFonts w:hint="eastAsia"/>
            </w:rPr>
            <w:t xml:space="preserve">２　</w:t>
          </w:r>
          <w:r>
            <w:rPr>
              <w:rFonts w:asciiTheme="minorEastAsia" w:hAnsiTheme="minorEastAsia" w:hint="eastAsia"/>
              <w:sz w:val="24"/>
              <w:szCs w:val="24"/>
            </w:rPr>
            <w:t>地方創生をめぐる現状認識</w:t>
          </w:r>
          <w:r>
            <w:ptab w:relativeTo="margin" w:alignment="right" w:leader="dot"/>
          </w:r>
          <w:r>
            <w:rPr>
              <w:rFonts w:hint="eastAsia"/>
              <w:lang w:val="ja-JP"/>
            </w:rPr>
            <w:t>1</w:t>
          </w:r>
        </w:p>
        <w:p w:rsidR="006154AA" w:rsidRDefault="0037399B" w:rsidP="0037399B">
          <w:pPr>
            <w:ind w:firstLineChars="200" w:firstLine="420"/>
            <w:rPr>
              <w:lang w:val="ja-JP"/>
            </w:rPr>
          </w:pPr>
          <w:r>
            <w:rPr>
              <w:rFonts w:hint="eastAsia"/>
            </w:rPr>
            <w:t>（１）人口減少・少子高齢化</w:t>
          </w:r>
          <w:r w:rsidR="006154AA">
            <w:ptab w:relativeTo="margin" w:alignment="right" w:leader="dot"/>
          </w:r>
          <w:r>
            <w:rPr>
              <w:rFonts w:hint="eastAsia"/>
              <w:lang w:val="ja-JP"/>
            </w:rPr>
            <w:t>1</w:t>
          </w:r>
        </w:p>
        <w:p w:rsidR="0037399B" w:rsidRDefault="0037399B" w:rsidP="0037399B">
          <w:pPr>
            <w:ind w:firstLineChars="200" w:firstLine="420"/>
            <w:rPr>
              <w:lang w:val="ja-JP"/>
            </w:rPr>
          </w:pPr>
          <w:r>
            <w:rPr>
              <w:rFonts w:hint="eastAsia"/>
            </w:rPr>
            <w:t>（２）東京一極集中の継続</w:t>
          </w:r>
          <w:r>
            <w:ptab w:relativeTo="margin" w:alignment="right" w:leader="dot"/>
          </w:r>
          <w:r>
            <w:rPr>
              <w:rFonts w:hint="eastAsia"/>
              <w:lang w:val="ja-JP"/>
            </w:rPr>
            <w:t>2</w:t>
          </w:r>
        </w:p>
        <w:p w:rsidR="0037399B" w:rsidRDefault="0037399B" w:rsidP="0037399B">
          <w:pPr>
            <w:pStyle w:val="2"/>
            <w:ind w:left="216" w:firstLineChars="100" w:firstLine="220"/>
            <w:rPr>
              <w:lang w:val="ja-JP"/>
            </w:rPr>
          </w:pPr>
          <w:r>
            <w:rPr>
              <w:rFonts w:hint="eastAsia"/>
            </w:rPr>
            <w:t>（３）地域経済の現状</w:t>
          </w:r>
          <w:r>
            <w:ptab w:relativeTo="margin" w:alignment="right" w:leader="dot"/>
          </w:r>
          <w:r>
            <w:rPr>
              <w:lang w:val="ja-JP"/>
            </w:rPr>
            <w:t>2</w:t>
          </w:r>
        </w:p>
        <w:p w:rsidR="0037399B" w:rsidRDefault="0037399B" w:rsidP="0037399B">
          <w:pPr>
            <w:pStyle w:val="2"/>
            <w:ind w:left="216"/>
            <w:rPr>
              <w:lang w:val="ja-JP"/>
            </w:rPr>
          </w:pPr>
          <w:r>
            <w:rPr>
              <w:rFonts w:hint="eastAsia"/>
            </w:rPr>
            <w:t xml:space="preserve">３　</w:t>
          </w:r>
          <w:r>
            <w:rPr>
              <w:rFonts w:asciiTheme="minorEastAsia" w:hAnsiTheme="minorEastAsia" w:hint="eastAsia"/>
              <w:sz w:val="24"/>
              <w:szCs w:val="24"/>
            </w:rPr>
            <w:t>地方創生に関連する将来の見通し</w:t>
          </w:r>
          <w:r>
            <w:ptab w:relativeTo="margin" w:alignment="right" w:leader="dot"/>
          </w:r>
          <w:r>
            <w:rPr>
              <w:rFonts w:hint="eastAsia"/>
              <w:lang w:val="ja-JP"/>
            </w:rPr>
            <w:t>3</w:t>
          </w:r>
        </w:p>
        <w:p w:rsidR="0037399B" w:rsidRDefault="0037399B" w:rsidP="0037399B">
          <w:pPr>
            <w:pStyle w:val="11"/>
            <w:rPr>
              <w:b/>
              <w:bCs/>
              <w:lang w:val="ja-JP"/>
            </w:rPr>
          </w:pPr>
          <w:r>
            <w:rPr>
              <w:rFonts w:hint="eastAsia"/>
              <w:b/>
              <w:bCs/>
            </w:rPr>
            <w:t>Ⅱ　本市における第１期地方創生の現状等</w:t>
          </w:r>
          <w:r>
            <w:ptab w:relativeTo="margin" w:alignment="right" w:leader="dot"/>
          </w:r>
          <w:r>
            <w:rPr>
              <w:rFonts w:hint="eastAsia"/>
              <w:b/>
              <w:bCs/>
              <w:lang w:val="ja-JP"/>
            </w:rPr>
            <w:t>4</w:t>
          </w:r>
        </w:p>
        <w:p w:rsidR="0037399B" w:rsidRDefault="0037399B" w:rsidP="0037399B">
          <w:pPr>
            <w:pStyle w:val="2"/>
            <w:ind w:left="216"/>
            <w:rPr>
              <w:lang w:val="ja-JP"/>
            </w:rPr>
          </w:pPr>
          <w:r>
            <w:rPr>
              <w:rFonts w:hint="eastAsia"/>
            </w:rPr>
            <w:t xml:space="preserve">１　</w:t>
          </w:r>
          <w:r>
            <w:rPr>
              <w:rFonts w:asciiTheme="minorEastAsia" w:hAnsiTheme="minorEastAsia" w:hint="eastAsia"/>
              <w:sz w:val="24"/>
              <w:szCs w:val="24"/>
            </w:rPr>
            <w:t>第</w:t>
          </w:r>
          <w:r w:rsidR="007F2268">
            <w:rPr>
              <w:rFonts w:asciiTheme="minorEastAsia" w:hAnsiTheme="minorEastAsia" w:hint="eastAsia"/>
              <w:sz w:val="24"/>
              <w:szCs w:val="24"/>
            </w:rPr>
            <w:t>１</w:t>
          </w:r>
          <w:r>
            <w:rPr>
              <w:rFonts w:asciiTheme="minorEastAsia" w:hAnsiTheme="minorEastAsia" w:hint="eastAsia"/>
              <w:sz w:val="24"/>
              <w:szCs w:val="24"/>
            </w:rPr>
            <w:t>期の地方創生の取組</w:t>
          </w:r>
          <w:r>
            <w:ptab w:relativeTo="margin" w:alignment="right" w:leader="dot"/>
          </w:r>
          <w:r>
            <w:rPr>
              <w:rFonts w:hint="eastAsia"/>
              <w:lang w:val="ja-JP"/>
            </w:rPr>
            <w:t>4</w:t>
          </w:r>
        </w:p>
        <w:p w:rsidR="0037399B" w:rsidRDefault="0037399B" w:rsidP="0037399B">
          <w:pPr>
            <w:pStyle w:val="2"/>
            <w:ind w:left="216"/>
            <w:rPr>
              <w:lang w:val="ja-JP"/>
            </w:rPr>
          </w:pPr>
          <w:r>
            <w:rPr>
              <w:rFonts w:hint="eastAsia"/>
            </w:rPr>
            <w:t xml:space="preserve">２　</w:t>
          </w:r>
          <w:r>
            <w:rPr>
              <w:rFonts w:asciiTheme="minorEastAsia" w:hAnsiTheme="minorEastAsia" w:hint="eastAsia"/>
              <w:sz w:val="24"/>
              <w:szCs w:val="24"/>
            </w:rPr>
            <w:t>地方創生をめぐる現状認識</w:t>
          </w:r>
          <w:r>
            <w:ptab w:relativeTo="margin" w:alignment="right" w:leader="dot"/>
          </w:r>
          <w:r>
            <w:rPr>
              <w:rFonts w:hint="eastAsia"/>
              <w:lang w:val="ja-JP"/>
            </w:rPr>
            <w:t>4</w:t>
          </w:r>
        </w:p>
        <w:p w:rsidR="0037399B" w:rsidRDefault="0037399B" w:rsidP="0037399B">
          <w:pPr>
            <w:ind w:firstLineChars="200" w:firstLine="420"/>
            <w:rPr>
              <w:lang w:val="ja-JP"/>
            </w:rPr>
          </w:pPr>
          <w:r>
            <w:rPr>
              <w:rFonts w:hint="eastAsia"/>
            </w:rPr>
            <w:t>（１）人口減少・少子高齢化</w:t>
          </w:r>
          <w:r>
            <w:ptab w:relativeTo="margin" w:alignment="right" w:leader="dot"/>
          </w:r>
          <w:r>
            <w:rPr>
              <w:rFonts w:hint="eastAsia"/>
              <w:lang w:val="ja-JP"/>
            </w:rPr>
            <w:t>4</w:t>
          </w:r>
        </w:p>
        <w:p w:rsidR="0037399B" w:rsidRDefault="00E6439C" w:rsidP="0037399B">
          <w:pPr>
            <w:pStyle w:val="2"/>
            <w:ind w:left="216" w:firstLineChars="100" w:firstLine="220"/>
            <w:rPr>
              <w:lang w:val="ja-JP"/>
            </w:rPr>
          </w:pPr>
          <w:r>
            <w:rPr>
              <w:rFonts w:hint="eastAsia"/>
            </w:rPr>
            <w:t>（２</w:t>
          </w:r>
          <w:r w:rsidR="0037399B">
            <w:rPr>
              <w:rFonts w:hint="eastAsia"/>
            </w:rPr>
            <w:t>）地域経済の現状</w:t>
          </w:r>
          <w:r w:rsidR="0037399B">
            <w:ptab w:relativeTo="margin" w:alignment="right" w:leader="dot"/>
          </w:r>
          <w:r w:rsidR="0037399B">
            <w:rPr>
              <w:rFonts w:hint="eastAsia"/>
              <w:lang w:val="ja-JP"/>
            </w:rPr>
            <w:t>5</w:t>
          </w:r>
        </w:p>
        <w:p w:rsidR="0037399B" w:rsidRDefault="0037399B" w:rsidP="0037399B">
          <w:pPr>
            <w:pStyle w:val="2"/>
            <w:ind w:left="216"/>
            <w:rPr>
              <w:lang w:val="ja-JP"/>
            </w:rPr>
          </w:pPr>
          <w:r>
            <w:rPr>
              <w:rFonts w:hint="eastAsia"/>
            </w:rPr>
            <w:t xml:space="preserve">３　</w:t>
          </w:r>
          <w:r>
            <w:rPr>
              <w:rFonts w:asciiTheme="minorEastAsia" w:hAnsiTheme="minorEastAsia" w:hint="eastAsia"/>
              <w:sz w:val="24"/>
              <w:szCs w:val="24"/>
            </w:rPr>
            <w:t>地方創生に関連する将来の見通し</w:t>
          </w:r>
          <w:r>
            <w:ptab w:relativeTo="margin" w:alignment="right" w:leader="dot"/>
          </w:r>
          <w:r>
            <w:rPr>
              <w:rFonts w:hint="eastAsia"/>
              <w:lang w:val="ja-JP"/>
            </w:rPr>
            <w:t>5</w:t>
          </w:r>
        </w:p>
        <w:p w:rsidR="0037399B" w:rsidRDefault="00BA25FE" w:rsidP="0037399B">
          <w:pPr>
            <w:pStyle w:val="11"/>
            <w:rPr>
              <w:b/>
              <w:bCs/>
              <w:lang w:val="ja-JP"/>
            </w:rPr>
          </w:pPr>
          <w:r>
            <w:rPr>
              <w:rFonts w:hint="eastAsia"/>
              <w:b/>
              <w:bCs/>
            </w:rPr>
            <w:t>Ⅲ</w:t>
          </w:r>
          <w:r w:rsidR="0037399B">
            <w:rPr>
              <w:rFonts w:hint="eastAsia"/>
              <w:b/>
              <w:bCs/>
            </w:rPr>
            <w:t xml:space="preserve">　第</w:t>
          </w:r>
          <w:r w:rsidR="007F2268">
            <w:rPr>
              <w:rFonts w:hint="eastAsia"/>
              <w:b/>
              <w:bCs/>
            </w:rPr>
            <w:t>２</w:t>
          </w:r>
          <w:r w:rsidR="0037399B">
            <w:rPr>
              <w:rFonts w:hint="eastAsia"/>
              <w:b/>
              <w:bCs/>
            </w:rPr>
            <w:t>期に向けての基本的な考え方</w:t>
          </w:r>
          <w:r w:rsidR="0037399B">
            <w:ptab w:relativeTo="margin" w:alignment="right" w:leader="dot"/>
          </w:r>
          <w:r w:rsidR="007F2268">
            <w:rPr>
              <w:rFonts w:hint="eastAsia"/>
              <w:b/>
              <w:bCs/>
              <w:lang w:val="ja-JP"/>
            </w:rPr>
            <w:t>6</w:t>
          </w:r>
        </w:p>
        <w:p w:rsidR="0037399B" w:rsidRDefault="0037399B" w:rsidP="0037399B">
          <w:pPr>
            <w:pStyle w:val="2"/>
            <w:ind w:left="216"/>
            <w:rPr>
              <w:lang w:val="ja-JP"/>
            </w:rPr>
          </w:pPr>
          <w:r>
            <w:rPr>
              <w:rFonts w:hint="eastAsia"/>
            </w:rPr>
            <w:t xml:space="preserve">１　</w:t>
          </w:r>
          <w:r w:rsidR="007F2268">
            <w:rPr>
              <w:rFonts w:asciiTheme="minorEastAsia" w:hAnsiTheme="minorEastAsia" w:hint="eastAsia"/>
              <w:sz w:val="24"/>
              <w:szCs w:val="24"/>
            </w:rPr>
            <w:t>西之表市の視点</w:t>
          </w:r>
          <w:r>
            <w:ptab w:relativeTo="margin" w:alignment="right" w:leader="dot"/>
          </w:r>
          <w:r w:rsidR="007F2268">
            <w:rPr>
              <w:rFonts w:hint="eastAsia"/>
              <w:lang w:val="ja-JP"/>
            </w:rPr>
            <w:t>6</w:t>
          </w:r>
        </w:p>
        <w:p w:rsidR="0037399B" w:rsidRDefault="0037399B" w:rsidP="0037399B">
          <w:pPr>
            <w:pStyle w:val="2"/>
            <w:ind w:left="216"/>
            <w:rPr>
              <w:lang w:val="ja-JP"/>
            </w:rPr>
          </w:pPr>
          <w:r>
            <w:rPr>
              <w:rFonts w:hint="eastAsia"/>
            </w:rPr>
            <w:t xml:space="preserve">２　</w:t>
          </w:r>
          <w:r w:rsidR="007F2268">
            <w:rPr>
              <w:rFonts w:asciiTheme="minorEastAsia" w:hAnsiTheme="minorEastAsia" w:hint="eastAsia"/>
              <w:sz w:val="24"/>
              <w:szCs w:val="24"/>
            </w:rPr>
            <w:t>第２期における新たな視点</w:t>
          </w:r>
          <w:r>
            <w:ptab w:relativeTo="margin" w:alignment="right" w:leader="dot"/>
          </w:r>
          <w:r w:rsidR="007F2268">
            <w:rPr>
              <w:rFonts w:hint="eastAsia"/>
              <w:lang w:val="ja-JP"/>
            </w:rPr>
            <w:t>7</w:t>
          </w:r>
        </w:p>
        <w:p w:rsidR="0037399B" w:rsidRDefault="0037399B" w:rsidP="0037399B">
          <w:pPr>
            <w:ind w:firstLineChars="200" w:firstLine="420"/>
            <w:rPr>
              <w:lang w:val="ja-JP"/>
            </w:rPr>
          </w:pPr>
          <w:r>
            <w:rPr>
              <w:rFonts w:hint="eastAsia"/>
            </w:rPr>
            <w:t>（１）</w:t>
          </w:r>
          <w:r w:rsidR="007F2268">
            <w:rPr>
              <w:rFonts w:hint="eastAsia"/>
            </w:rPr>
            <w:t>本市へのひと・資金の流れを強化する</w:t>
          </w:r>
          <w:r>
            <w:ptab w:relativeTo="margin" w:alignment="right" w:leader="dot"/>
          </w:r>
          <w:r w:rsidR="007F2268">
            <w:rPr>
              <w:rFonts w:hint="eastAsia"/>
              <w:lang w:val="ja-JP"/>
            </w:rPr>
            <w:t>7</w:t>
          </w:r>
        </w:p>
        <w:p w:rsidR="0037399B" w:rsidRDefault="0037399B" w:rsidP="0037399B">
          <w:pPr>
            <w:ind w:firstLineChars="200" w:firstLine="420"/>
            <w:rPr>
              <w:lang w:val="ja-JP"/>
            </w:rPr>
          </w:pPr>
          <w:r>
            <w:rPr>
              <w:rFonts w:hint="eastAsia"/>
            </w:rPr>
            <w:t>（２）</w:t>
          </w:r>
          <w:r w:rsidR="007F2268">
            <w:rPr>
              <w:rFonts w:hint="eastAsia"/>
            </w:rPr>
            <w:t>新しい時代の流れを力にする</w:t>
          </w:r>
          <w:r>
            <w:ptab w:relativeTo="margin" w:alignment="right" w:leader="dot"/>
          </w:r>
          <w:r w:rsidR="007F2268">
            <w:rPr>
              <w:rFonts w:hint="eastAsia"/>
              <w:lang w:val="ja-JP"/>
            </w:rPr>
            <w:t>7</w:t>
          </w:r>
        </w:p>
        <w:p w:rsidR="007F2268" w:rsidRDefault="007F2268" w:rsidP="007F2268">
          <w:pPr>
            <w:ind w:firstLineChars="200" w:firstLine="420"/>
            <w:rPr>
              <w:lang w:val="ja-JP"/>
            </w:rPr>
          </w:pPr>
          <w:r>
            <w:rPr>
              <w:rFonts w:hint="eastAsia"/>
            </w:rPr>
            <w:t>（３）人材を育て活かす</w:t>
          </w:r>
          <w:r>
            <w:ptab w:relativeTo="margin" w:alignment="right" w:leader="dot"/>
          </w:r>
          <w:r>
            <w:rPr>
              <w:rFonts w:hint="eastAsia"/>
              <w:lang w:val="ja-JP"/>
            </w:rPr>
            <w:t>8</w:t>
          </w:r>
        </w:p>
        <w:p w:rsidR="007F2268" w:rsidRDefault="007F2268" w:rsidP="007F2268">
          <w:pPr>
            <w:ind w:firstLineChars="200" w:firstLine="420"/>
            <w:rPr>
              <w:lang w:val="ja-JP"/>
            </w:rPr>
          </w:pPr>
          <w:r>
            <w:rPr>
              <w:rFonts w:hint="eastAsia"/>
            </w:rPr>
            <w:t>（４）民間と協働する</w:t>
          </w:r>
          <w:r>
            <w:ptab w:relativeTo="margin" w:alignment="right" w:leader="dot"/>
          </w:r>
          <w:r>
            <w:rPr>
              <w:rFonts w:hint="eastAsia"/>
              <w:lang w:val="ja-JP"/>
            </w:rPr>
            <w:t>8</w:t>
          </w:r>
        </w:p>
        <w:p w:rsidR="007F2268" w:rsidRDefault="007F2268" w:rsidP="007F2268">
          <w:pPr>
            <w:ind w:firstLineChars="200" w:firstLine="420"/>
            <w:rPr>
              <w:lang w:val="ja-JP"/>
            </w:rPr>
          </w:pPr>
          <w:r>
            <w:rPr>
              <w:rFonts w:hint="eastAsia"/>
            </w:rPr>
            <w:t>（５）誰もが活躍できる地域社会をつくる</w:t>
          </w:r>
          <w:r>
            <w:ptab w:relativeTo="margin" w:alignment="right" w:leader="dot"/>
          </w:r>
          <w:r>
            <w:rPr>
              <w:rFonts w:hint="eastAsia"/>
              <w:lang w:val="ja-JP"/>
            </w:rPr>
            <w:t>8</w:t>
          </w:r>
        </w:p>
        <w:p w:rsidR="007F2268" w:rsidRDefault="007F2268" w:rsidP="007F2268">
          <w:pPr>
            <w:pStyle w:val="2"/>
            <w:ind w:left="216" w:firstLineChars="100" w:firstLine="220"/>
            <w:rPr>
              <w:lang w:val="ja-JP"/>
            </w:rPr>
          </w:pPr>
          <w:r>
            <w:rPr>
              <w:rFonts w:hint="eastAsia"/>
            </w:rPr>
            <w:t>（６）地域経営の視点で取り組む</w:t>
          </w:r>
          <w:r>
            <w:ptab w:relativeTo="margin" w:alignment="right" w:leader="dot"/>
          </w:r>
          <w:r>
            <w:rPr>
              <w:rFonts w:hint="eastAsia"/>
              <w:lang w:val="ja-JP"/>
            </w:rPr>
            <w:t>8</w:t>
          </w:r>
        </w:p>
        <w:p w:rsidR="0037399B" w:rsidRDefault="0037399B" w:rsidP="0037399B">
          <w:pPr>
            <w:pStyle w:val="2"/>
            <w:ind w:left="216"/>
            <w:rPr>
              <w:lang w:val="ja-JP"/>
            </w:rPr>
          </w:pPr>
          <w:r>
            <w:rPr>
              <w:rFonts w:hint="eastAsia"/>
            </w:rPr>
            <w:t xml:space="preserve">３　</w:t>
          </w:r>
          <w:r w:rsidR="007F2268">
            <w:rPr>
              <w:rFonts w:asciiTheme="minorEastAsia" w:hAnsiTheme="minorEastAsia" w:hint="eastAsia"/>
              <w:sz w:val="24"/>
              <w:szCs w:val="24"/>
            </w:rPr>
            <w:t>まち・ひと・しごとの創生に向けた政策５原則</w:t>
          </w:r>
          <w:r>
            <w:ptab w:relativeTo="margin" w:alignment="right" w:leader="dot"/>
          </w:r>
          <w:r w:rsidR="007F2268">
            <w:rPr>
              <w:rFonts w:hint="eastAsia"/>
              <w:lang w:val="ja-JP"/>
            </w:rPr>
            <w:t>8</w:t>
          </w:r>
        </w:p>
        <w:p w:rsidR="007F2268" w:rsidRDefault="007F2268" w:rsidP="007F2268">
          <w:pPr>
            <w:ind w:firstLineChars="200" w:firstLine="420"/>
            <w:rPr>
              <w:lang w:val="ja-JP"/>
            </w:rPr>
          </w:pPr>
          <w:r>
            <w:rPr>
              <w:rFonts w:hint="eastAsia"/>
            </w:rPr>
            <w:t>（１）自立性</w:t>
          </w:r>
          <w:r>
            <w:ptab w:relativeTo="margin" w:alignment="right" w:leader="dot"/>
          </w:r>
          <w:r>
            <w:rPr>
              <w:rFonts w:hint="eastAsia"/>
              <w:lang w:val="ja-JP"/>
            </w:rPr>
            <w:t>8</w:t>
          </w:r>
        </w:p>
        <w:p w:rsidR="007F2268" w:rsidRDefault="007F2268" w:rsidP="007F2268">
          <w:pPr>
            <w:ind w:firstLineChars="200" w:firstLine="420"/>
            <w:rPr>
              <w:lang w:val="ja-JP"/>
            </w:rPr>
          </w:pPr>
          <w:r>
            <w:rPr>
              <w:rFonts w:hint="eastAsia"/>
            </w:rPr>
            <w:t>（２）地域性</w:t>
          </w:r>
          <w:r>
            <w:ptab w:relativeTo="margin" w:alignment="right" w:leader="dot"/>
          </w:r>
          <w:r>
            <w:rPr>
              <w:rFonts w:hint="eastAsia"/>
              <w:lang w:val="ja-JP"/>
            </w:rPr>
            <w:t>9</w:t>
          </w:r>
        </w:p>
        <w:p w:rsidR="007F2268" w:rsidRDefault="007F2268" w:rsidP="007F2268">
          <w:pPr>
            <w:ind w:firstLineChars="200" w:firstLine="420"/>
            <w:rPr>
              <w:lang w:val="ja-JP"/>
            </w:rPr>
          </w:pPr>
          <w:r>
            <w:rPr>
              <w:rFonts w:hint="eastAsia"/>
            </w:rPr>
            <w:t>（３）将来性</w:t>
          </w:r>
          <w:r>
            <w:ptab w:relativeTo="margin" w:alignment="right" w:leader="dot"/>
          </w:r>
          <w:r>
            <w:rPr>
              <w:rFonts w:hint="eastAsia"/>
              <w:lang w:val="ja-JP"/>
            </w:rPr>
            <w:t>9</w:t>
          </w:r>
        </w:p>
        <w:p w:rsidR="007F2268" w:rsidRDefault="00F53F4B" w:rsidP="007F2268">
          <w:pPr>
            <w:ind w:firstLineChars="200" w:firstLine="420"/>
            <w:rPr>
              <w:lang w:val="ja-JP"/>
            </w:rPr>
          </w:pPr>
          <w:r>
            <w:rPr>
              <w:rFonts w:hint="eastAsia"/>
            </w:rPr>
            <w:t>（４）総合</w:t>
          </w:r>
          <w:r w:rsidR="007F2268">
            <w:rPr>
              <w:rFonts w:hint="eastAsia"/>
            </w:rPr>
            <w:t>性</w:t>
          </w:r>
          <w:r w:rsidR="007F2268">
            <w:ptab w:relativeTo="margin" w:alignment="right" w:leader="dot"/>
          </w:r>
          <w:r w:rsidR="007F2268">
            <w:rPr>
              <w:rFonts w:hint="eastAsia"/>
              <w:lang w:val="ja-JP"/>
            </w:rPr>
            <w:t>9</w:t>
          </w:r>
        </w:p>
        <w:p w:rsidR="007F2268" w:rsidRDefault="007F2268" w:rsidP="007F2268">
          <w:pPr>
            <w:ind w:firstLineChars="200" w:firstLine="420"/>
            <w:rPr>
              <w:lang w:val="ja-JP"/>
            </w:rPr>
          </w:pPr>
          <w:r>
            <w:rPr>
              <w:rFonts w:hint="eastAsia"/>
            </w:rPr>
            <w:t>（５）結果重視</w:t>
          </w:r>
          <w:r>
            <w:ptab w:relativeTo="margin" w:alignment="right" w:leader="dot"/>
          </w:r>
          <w:r>
            <w:rPr>
              <w:rFonts w:hint="eastAsia"/>
              <w:lang w:val="ja-JP"/>
            </w:rPr>
            <w:t>9</w:t>
          </w:r>
        </w:p>
        <w:p w:rsidR="007F2268" w:rsidRDefault="004D609E" w:rsidP="007F2268">
          <w:pPr>
            <w:pStyle w:val="2"/>
            <w:ind w:left="216"/>
          </w:pPr>
          <w:r>
            <w:rPr>
              <w:rFonts w:asciiTheme="minorEastAsia" w:hAnsiTheme="minorEastAsia" w:hint="eastAsia"/>
              <w:noProof/>
              <w:sz w:val="28"/>
              <w:szCs w:val="24"/>
            </w:rPr>
            <mc:AlternateContent>
              <mc:Choice Requires="wps">
                <w:drawing>
                  <wp:anchor distT="0" distB="0" distL="114300" distR="114300" simplePos="0" relativeHeight="251667456" behindDoc="0" locked="0" layoutInCell="1" allowOverlap="1" wp14:anchorId="1355736E" wp14:editId="5039FA42">
                    <wp:simplePos x="0" y="0"/>
                    <wp:positionH relativeFrom="column">
                      <wp:posOffset>2929766</wp:posOffset>
                    </wp:positionH>
                    <wp:positionV relativeFrom="paragraph">
                      <wp:posOffset>447106</wp:posOffset>
                    </wp:positionV>
                    <wp:extent cx="381000" cy="30480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381000" cy="3048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4" o:spid="_x0000_s1026" style="position:absolute;left:0;text-align:left;margin-left:230.7pt;margin-top:35.2pt;width:30pt;height:24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" fillcolor="white [3212]" stroked="f" strokeweight="2pt"/>
                </w:pict>
              </mc:Fallback>
            </mc:AlternateContent>
          </w:r>
        </w:p>
        <w:p w:rsidR="007F2268" w:rsidRDefault="007F2268" w:rsidP="007F2268">
          <w:pPr>
            <w:pStyle w:val="2"/>
            <w:ind w:left="216"/>
            <w:rPr>
              <w:lang w:val="ja-JP"/>
            </w:rPr>
          </w:pPr>
          <w:r>
            <w:rPr>
              <w:rFonts w:hint="eastAsia"/>
            </w:rPr>
            <w:lastRenderedPageBreak/>
            <w:t>４　取組体制と</w:t>
          </w:r>
          <w:r>
            <w:rPr>
              <w:rFonts w:hint="eastAsia"/>
            </w:rPr>
            <w:t>PDCA</w:t>
          </w:r>
          <w:r>
            <w:rPr>
              <w:rFonts w:hint="eastAsia"/>
            </w:rPr>
            <w:t>の整備</w:t>
          </w:r>
          <w:r>
            <w:ptab w:relativeTo="margin" w:alignment="right" w:leader="dot"/>
          </w:r>
          <w:r w:rsidR="00BA25FE">
            <w:rPr>
              <w:rFonts w:hint="eastAsia"/>
              <w:lang w:val="ja-JP"/>
            </w:rPr>
            <w:t>9</w:t>
          </w:r>
        </w:p>
        <w:p w:rsidR="007F2268" w:rsidRDefault="007F2268" w:rsidP="007F2268">
          <w:pPr>
            <w:ind w:firstLineChars="200" w:firstLine="420"/>
            <w:rPr>
              <w:lang w:val="ja-JP"/>
            </w:rPr>
          </w:pPr>
          <w:r>
            <w:rPr>
              <w:rFonts w:hint="eastAsia"/>
            </w:rPr>
            <w:t>（１）総合戦略の推進体制</w:t>
          </w:r>
          <w:r>
            <w:ptab w:relativeTo="margin" w:alignment="right" w:leader="dot"/>
          </w:r>
          <w:r w:rsidR="00BA25FE">
            <w:rPr>
              <w:rFonts w:hint="eastAsia"/>
              <w:lang w:val="ja-JP"/>
            </w:rPr>
            <w:t>9</w:t>
          </w:r>
        </w:p>
        <w:p w:rsidR="007F2268" w:rsidRDefault="007F2268" w:rsidP="007F2268">
          <w:pPr>
            <w:ind w:firstLineChars="200" w:firstLine="420"/>
            <w:rPr>
              <w:lang w:val="ja-JP"/>
            </w:rPr>
          </w:pPr>
          <w:r>
            <w:rPr>
              <w:rFonts w:hint="eastAsia"/>
            </w:rPr>
            <w:t>（２）政策目標設定と政策検証の枠組み</w:t>
          </w:r>
          <w:r>
            <w:ptab w:relativeTo="margin" w:alignment="right" w:leader="dot"/>
          </w:r>
          <w:r w:rsidR="00BA25FE">
            <w:rPr>
              <w:rFonts w:hint="eastAsia"/>
              <w:lang w:val="ja-JP"/>
            </w:rPr>
            <w:t>10</w:t>
          </w:r>
        </w:p>
        <w:p w:rsidR="007F2268" w:rsidRDefault="007F2268" w:rsidP="007F2268">
          <w:pPr>
            <w:ind w:firstLineChars="200" w:firstLine="420"/>
            <w:rPr>
              <w:lang w:val="ja-JP"/>
            </w:rPr>
          </w:pPr>
          <w:r>
            <w:rPr>
              <w:rFonts w:hint="eastAsia"/>
            </w:rPr>
            <w:t>（３）データに基づく地域ごとの特性と地域課題の抽出</w:t>
          </w:r>
          <w:r>
            <w:ptab w:relativeTo="margin" w:alignment="right" w:leader="dot"/>
          </w:r>
          <w:r w:rsidR="00BA25FE">
            <w:rPr>
              <w:rFonts w:hint="eastAsia"/>
              <w:lang w:val="ja-JP"/>
            </w:rPr>
            <w:t>10</w:t>
          </w:r>
        </w:p>
        <w:p w:rsidR="007F2268" w:rsidRDefault="007F2268" w:rsidP="007F2268">
          <w:pPr>
            <w:ind w:firstLineChars="200" w:firstLine="420"/>
            <w:rPr>
              <w:lang w:val="ja-JP"/>
            </w:rPr>
          </w:pPr>
          <w:r>
            <w:rPr>
              <w:rFonts w:hint="eastAsia"/>
            </w:rPr>
            <w:t>（４）地域間の連携推進</w:t>
          </w:r>
          <w:r>
            <w:ptab w:relativeTo="margin" w:alignment="right" w:leader="dot"/>
          </w:r>
          <w:r w:rsidR="00BA25FE">
            <w:rPr>
              <w:rFonts w:hint="eastAsia"/>
              <w:lang w:val="ja-JP"/>
            </w:rPr>
            <w:t>10</w:t>
          </w:r>
        </w:p>
        <w:p w:rsidR="0037399B" w:rsidRPr="0037399B" w:rsidRDefault="0037399B" w:rsidP="0037399B">
          <w:pPr>
            <w:rPr>
              <w:lang w:val="ja-JP"/>
            </w:rPr>
          </w:pPr>
        </w:p>
        <w:p w:rsidR="00BA25FE" w:rsidRDefault="00BA25FE" w:rsidP="00BA25FE">
          <w:pPr>
            <w:pStyle w:val="11"/>
            <w:rPr>
              <w:b/>
              <w:bCs/>
              <w:lang w:val="ja-JP"/>
            </w:rPr>
          </w:pPr>
          <w:r>
            <w:rPr>
              <w:rFonts w:hint="eastAsia"/>
              <w:b/>
              <w:bCs/>
            </w:rPr>
            <w:t>Ⅳ　各分野の主要な取組</w:t>
          </w:r>
          <w:r>
            <w:ptab w:relativeTo="margin" w:alignment="right" w:leader="dot"/>
          </w:r>
          <w:r>
            <w:rPr>
              <w:rFonts w:hint="eastAsia"/>
              <w:b/>
              <w:bCs/>
              <w:lang w:val="ja-JP"/>
            </w:rPr>
            <w:t>11</w:t>
          </w:r>
        </w:p>
        <w:p w:rsidR="00BA25FE" w:rsidRDefault="00BA25FE" w:rsidP="00BA25FE">
          <w:pPr>
            <w:pStyle w:val="2"/>
            <w:ind w:left="216"/>
            <w:rPr>
              <w:lang w:val="ja-JP"/>
            </w:rPr>
          </w:pPr>
          <w:r>
            <w:rPr>
              <w:rFonts w:hint="eastAsia"/>
            </w:rPr>
            <w:t>１　安定した雇用を創出し安心して働けるようにする、これを支える人材を育て活かす</w:t>
          </w:r>
          <w:r>
            <w:ptab w:relativeTo="margin" w:alignment="right" w:leader="dot"/>
          </w:r>
          <w:r>
            <w:rPr>
              <w:rFonts w:hint="eastAsia"/>
              <w:lang w:val="ja-JP"/>
            </w:rPr>
            <w:t>11</w:t>
          </w:r>
        </w:p>
        <w:p w:rsidR="00BA25FE" w:rsidRDefault="00BA25FE" w:rsidP="00BA25FE">
          <w:pPr>
            <w:pStyle w:val="2"/>
            <w:ind w:left="216"/>
            <w:rPr>
              <w:lang w:val="ja-JP"/>
            </w:rPr>
          </w:pPr>
          <w:r>
            <w:rPr>
              <w:rFonts w:hint="eastAsia"/>
            </w:rPr>
            <w:t>２　本市への新しいひとの流れをつくる</w:t>
          </w:r>
          <w:r>
            <w:ptab w:relativeTo="margin" w:alignment="right" w:leader="dot"/>
          </w:r>
          <w:r>
            <w:rPr>
              <w:rFonts w:hint="eastAsia"/>
              <w:lang w:val="ja-JP"/>
            </w:rPr>
            <w:t>16</w:t>
          </w:r>
        </w:p>
        <w:p w:rsidR="00BA25FE" w:rsidRDefault="00BA25FE" w:rsidP="00BA25FE">
          <w:pPr>
            <w:pStyle w:val="2"/>
            <w:ind w:left="216"/>
            <w:rPr>
              <w:lang w:val="ja-JP"/>
            </w:rPr>
          </w:pPr>
          <w:r>
            <w:rPr>
              <w:rFonts w:hint="eastAsia"/>
            </w:rPr>
            <w:t>３　結婚・出産・子育ての希望をかなえる、誰もが活躍できる地域社会をつくる</w:t>
          </w:r>
          <w:r>
            <w:ptab w:relativeTo="margin" w:alignment="right" w:leader="dot"/>
          </w:r>
          <w:r>
            <w:rPr>
              <w:rFonts w:hint="eastAsia"/>
              <w:lang w:val="ja-JP"/>
            </w:rPr>
            <w:t>20</w:t>
          </w:r>
        </w:p>
        <w:p w:rsidR="00BA25FE" w:rsidRDefault="00BA25FE" w:rsidP="00BA25FE">
          <w:pPr>
            <w:pStyle w:val="2"/>
            <w:ind w:left="216"/>
            <w:rPr>
              <w:lang w:val="ja-JP"/>
            </w:rPr>
          </w:pPr>
          <w:r>
            <w:rPr>
              <w:rFonts w:hint="eastAsia"/>
            </w:rPr>
            <w:t>４　時代に合った地域をつくり、安心なくらしを守るとともに、地域と地域を連携する</w:t>
          </w:r>
          <w:r>
            <w:ptab w:relativeTo="margin" w:alignment="right" w:leader="dot"/>
          </w:r>
          <w:r>
            <w:rPr>
              <w:rFonts w:hint="eastAsia"/>
              <w:lang w:val="ja-JP"/>
            </w:rPr>
            <w:t>23</w:t>
          </w:r>
        </w:p>
        <w:p w:rsidR="0037399B" w:rsidRPr="0037399B" w:rsidRDefault="00F53F4B" w:rsidP="00BA25FE">
          <w:pPr>
            <w:ind w:firstLineChars="100" w:firstLine="220"/>
          </w:pPr>
        </w:p>
      </w:sdtContent>
    </w:sdt>
    <w:p w:rsidR="002E4730" w:rsidRPr="006154AA" w:rsidRDefault="002E4730">
      <w:pPr>
        <w:rPr>
          <w:rFonts w:asciiTheme="minorEastAsia" w:hAnsiTheme="minorEastAsia"/>
          <w:szCs w:val="21"/>
        </w:rPr>
      </w:pPr>
    </w:p>
    <w:p w:rsidR="002E4730" w:rsidRDefault="002E4730">
      <w:pPr>
        <w:widowControl/>
        <w:jc w:val="left"/>
        <w:rPr>
          <w:rFonts w:asciiTheme="minorEastAsia" w:hAnsiTheme="minorEastAsia"/>
          <w:szCs w:val="21"/>
        </w:rPr>
      </w:pPr>
    </w:p>
    <w:p w:rsidR="006154AA" w:rsidRDefault="006154AA">
      <w:pPr>
        <w:widowControl/>
        <w:jc w:val="left"/>
        <w:rPr>
          <w:rFonts w:asciiTheme="minorEastAsia" w:hAnsiTheme="minorEastAsia"/>
          <w:szCs w:val="21"/>
        </w:rPr>
      </w:pPr>
    </w:p>
    <w:p w:rsidR="006154AA" w:rsidRDefault="006154AA">
      <w:pPr>
        <w:widowControl/>
        <w:jc w:val="left"/>
        <w:rPr>
          <w:rFonts w:asciiTheme="minorEastAsia" w:hAnsiTheme="minorEastAsia"/>
          <w:szCs w:val="21"/>
        </w:rPr>
      </w:pPr>
    </w:p>
    <w:p w:rsidR="006154AA" w:rsidRDefault="006154AA">
      <w:pPr>
        <w:widowControl/>
        <w:jc w:val="left"/>
        <w:rPr>
          <w:rFonts w:asciiTheme="minorEastAsia" w:hAnsiTheme="minorEastAsia"/>
          <w:szCs w:val="21"/>
        </w:rPr>
      </w:pPr>
    </w:p>
    <w:p w:rsidR="006154AA" w:rsidRDefault="006154AA">
      <w:pPr>
        <w:widowControl/>
        <w:jc w:val="left"/>
        <w:rPr>
          <w:rFonts w:asciiTheme="minorEastAsia" w:hAnsiTheme="minorEastAsia"/>
          <w:szCs w:val="21"/>
        </w:rPr>
      </w:pPr>
    </w:p>
    <w:p w:rsidR="006154AA" w:rsidRDefault="006154AA">
      <w:pPr>
        <w:widowControl/>
        <w:jc w:val="left"/>
        <w:rPr>
          <w:rFonts w:asciiTheme="minorEastAsia" w:hAnsiTheme="minorEastAsia"/>
          <w:szCs w:val="21"/>
        </w:rPr>
      </w:pPr>
    </w:p>
    <w:p w:rsidR="006154AA" w:rsidRDefault="006154AA">
      <w:pPr>
        <w:widowControl/>
        <w:jc w:val="left"/>
        <w:rPr>
          <w:rFonts w:asciiTheme="minorEastAsia" w:hAnsiTheme="minorEastAsia"/>
          <w:szCs w:val="21"/>
        </w:rPr>
      </w:pPr>
    </w:p>
    <w:p w:rsidR="006154AA" w:rsidRDefault="006154AA">
      <w:pPr>
        <w:widowControl/>
        <w:jc w:val="left"/>
        <w:rPr>
          <w:rFonts w:asciiTheme="minorEastAsia" w:hAnsiTheme="minorEastAsia"/>
          <w:szCs w:val="21"/>
        </w:rPr>
      </w:pPr>
    </w:p>
    <w:p w:rsidR="006154AA" w:rsidRDefault="006154AA">
      <w:pPr>
        <w:widowControl/>
        <w:jc w:val="left"/>
        <w:rPr>
          <w:rFonts w:asciiTheme="minorEastAsia" w:hAnsiTheme="minorEastAsia"/>
          <w:szCs w:val="21"/>
        </w:rPr>
      </w:pPr>
    </w:p>
    <w:p w:rsidR="006154AA" w:rsidRDefault="006154AA">
      <w:pPr>
        <w:widowControl/>
        <w:jc w:val="left"/>
        <w:rPr>
          <w:rFonts w:asciiTheme="minorEastAsia" w:hAnsiTheme="minorEastAsia"/>
          <w:szCs w:val="21"/>
        </w:rPr>
      </w:pPr>
    </w:p>
    <w:p w:rsidR="006154AA" w:rsidRDefault="006154AA">
      <w:pPr>
        <w:widowControl/>
        <w:jc w:val="left"/>
        <w:rPr>
          <w:rFonts w:asciiTheme="minorEastAsia" w:hAnsiTheme="minorEastAsia"/>
          <w:szCs w:val="21"/>
        </w:rPr>
      </w:pPr>
    </w:p>
    <w:p w:rsidR="006154AA" w:rsidRDefault="006154AA">
      <w:pPr>
        <w:widowControl/>
        <w:jc w:val="left"/>
        <w:rPr>
          <w:rFonts w:asciiTheme="minorEastAsia" w:hAnsiTheme="minorEastAsia"/>
          <w:szCs w:val="21"/>
        </w:rPr>
      </w:pPr>
    </w:p>
    <w:p w:rsidR="006154AA" w:rsidRDefault="006154AA">
      <w:pPr>
        <w:widowControl/>
        <w:jc w:val="left"/>
        <w:rPr>
          <w:rFonts w:asciiTheme="minorEastAsia" w:hAnsiTheme="minorEastAsia"/>
          <w:szCs w:val="21"/>
        </w:rPr>
      </w:pPr>
    </w:p>
    <w:p w:rsidR="006154AA" w:rsidRDefault="006154AA">
      <w:pPr>
        <w:widowControl/>
        <w:jc w:val="left"/>
        <w:rPr>
          <w:rFonts w:asciiTheme="minorEastAsia" w:hAnsiTheme="minorEastAsia"/>
          <w:szCs w:val="21"/>
        </w:rPr>
      </w:pPr>
    </w:p>
    <w:p w:rsidR="006154AA" w:rsidRDefault="006154AA">
      <w:pPr>
        <w:widowControl/>
        <w:jc w:val="left"/>
        <w:rPr>
          <w:rFonts w:asciiTheme="minorEastAsia" w:hAnsiTheme="minorEastAsia"/>
          <w:szCs w:val="21"/>
        </w:rPr>
      </w:pPr>
    </w:p>
    <w:p w:rsidR="006154AA" w:rsidRDefault="006154AA">
      <w:pPr>
        <w:widowControl/>
        <w:jc w:val="left"/>
        <w:rPr>
          <w:rFonts w:asciiTheme="minorEastAsia" w:hAnsiTheme="minorEastAsia"/>
          <w:szCs w:val="21"/>
        </w:rPr>
      </w:pPr>
    </w:p>
    <w:p w:rsidR="006154AA" w:rsidRDefault="006154AA">
      <w:pPr>
        <w:widowControl/>
        <w:jc w:val="left"/>
        <w:rPr>
          <w:rFonts w:asciiTheme="minorEastAsia" w:hAnsiTheme="minorEastAsia"/>
          <w:szCs w:val="21"/>
        </w:rPr>
      </w:pPr>
    </w:p>
    <w:p w:rsidR="006154AA" w:rsidRDefault="006154AA">
      <w:pPr>
        <w:widowControl/>
        <w:jc w:val="left"/>
        <w:rPr>
          <w:rFonts w:asciiTheme="minorEastAsia" w:hAnsiTheme="minorEastAsia"/>
          <w:szCs w:val="21"/>
        </w:rPr>
      </w:pPr>
    </w:p>
    <w:p w:rsidR="006154AA" w:rsidRDefault="006154AA">
      <w:pPr>
        <w:widowControl/>
        <w:jc w:val="left"/>
        <w:rPr>
          <w:rFonts w:asciiTheme="minorEastAsia" w:hAnsiTheme="minorEastAsia"/>
          <w:szCs w:val="21"/>
        </w:rPr>
      </w:pPr>
    </w:p>
    <w:p w:rsidR="006154AA" w:rsidRDefault="006154AA">
      <w:pPr>
        <w:widowControl/>
        <w:jc w:val="left"/>
        <w:rPr>
          <w:rFonts w:asciiTheme="minorEastAsia" w:hAnsiTheme="minorEastAsia"/>
          <w:szCs w:val="21"/>
        </w:rPr>
      </w:pPr>
    </w:p>
    <w:p w:rsidR="006154AA" w:rsidRDefault="006154AA">
      <w:pPr>
        <w:widowControl/>
        <w:jc w:val="left"/>
        <w:rPr>
          <w:rFonts w:asciiTheme="minorEastAsia" w:hAnsiTheme="minorEastAsia"/>
          <w:szCs w:val="21"/>
        </w:rPr>
      </w:pPr>
    </w:p>
    <w:p w:rsidR="006154AA" w:rsidRDefault="006154AA">
      <w:pPr>
        <w:widowControl/>
        <w:jc w:val="left"/>
        <w:rPr>
          <w:rFonts w:asciiTheme="minorEastAsia" w:hAnsiTheme="minorEastAsia"/>
          <w:szCs w:val="21"/>
        </w:rPr>
      </w:pPr>
    </w:p>
    <w:p w:rsidR="006154AA" w:rsidRDefault="004D609E">
      <w:pPr>
        <w:widowControl/>
        <w:jc w:val="left"/>
        <w:rPr>
          <w:rFonts w:asciiTheme="minorEastAsia" w:hAnsiTheme="minorEastAsia"/>
          <w:szCs w:val="21"/>
        </w:rPr>
      </w:pPr>
      <w:r>
        <w:rPr>
          <w:rFonts w:asciiTheme="minorEastAsia" w:hAnsiTheme="minorEastAsia" w:hint="eastAsia"/>
          <w:noProof/>
          <w:sz w:val="28"/>
          <w:szCs w:val="24"/>
        </w:rPr>
        <mc:AlternateContent>
          <mc:Choice Requires="wps">
            <w:drawing>
              <wp:anchor distT="0" distB="0" distL="114300" distR="114300" simplePos="0" relativeHeight="251665408" behindDoc="0" locked="0" layoutInCell="1" allowOverlap="1" wp14:anchorId="0ADE6095" wp14:editId="102BE06A">
                <wp:simplePos x="0" y="0"/>
                <wp:positionH relativeFrom="column">
                  <wp:posOffset>2954655</wp:posOffset>
                </wp:positionH>
                <wp:positionV relativeFrom="paragraph">
                  <wp:posOffset>227330</wp:posOffset>
                </wp:positionV>
                <wp:extent cx="381000" cy="30480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381000" cy="3048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 o:spid="_x0000_s1026" style="position:absolute;left:0;text-align:left;margin-left:232.65pt;margin-top:17.9pt;width:30pt;height:24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" fillcolor="white [3212]" stroked="f" strokeweight="2pt"/>
            </w:pict>
          </mc:Fallback>
        </mc:AlternateContent>
      </w:r>
    </w:p>
    <w:p w:rsidR="004D609E" w:rsidRDefault="004D609E">
      <w:pPr>
        <w:rPr>
          <w:rFonts w:asciiTheme="minorEastAsia" w:hAnsiTheme="minorEastAsia"/>
          <w:color w:val="000000" w:themeColor="text1"/>
          <w:szCs w:val="21"/>
        </w:rPr>
        <w:sectPr w:rsidR="004D609E" w:rsidSect="006154AA">
          <w:footerReference w:type="default" r:id="rId8"/>
          <w:pgSz w:w="11906" w:h="16838"/>
          <w:pgMar w:top="1418" w:right="1077" w:bottom="1418" w:left="1077" w:header="851" w:footer="992" w:gutter="0"/>
          <w:pgNumType w:start="0"/>
          <w:cols w:space="425"/>
          <w:docGrid w:type="lines" w:linePitch="360"/>
        </w:sectPr>
      </w:pPr>
    </w:p>
    <w:p w:rsidR="004B45F1" w:rsidRPr="00F6789D" w:rsidRDefault="00E54D1C">
      <w:pPr>
        <w:rPr>
          <w:rFonts w:asciiTheme="minorEastAsia" w:hAnsiTheme="minorEastAsia"/>
          <w:color w:val="000000" w:themeColor="text1"/>
          <w:szCs w:val="21"/>
        </w:rPr>
      </w:pPr>
      <w:r w:rsidRPr="009F3E52">
        <w:rPr>
          <w:rFonts w:asciiTheme="minorEastAsia" w:hAnsiTheme="minorEastAsia" w:hint="eastAsia"/>
          <w:color w:val="000000" w:themeColor="text1"/>
          <w:szCs w:val="21"/>
        </w:rPr>
        <w:lastRenderedPageBreak/>
        <w:t xml:space="preserve">Ⅰ　</w:t>
      </w:r>
      <w:r w:rsidR="005C5C11" w:rsidRPr="00F6789D">
        <w:rPr>
          <w:rFonts w:asciiTheme="minorEastAsia" w:hAnsiTheme="minorEastAsia" w:hint="eastAsia"/>
          <w:color w:val="000000" w:themeColor="text1"/>
          <w:szCs w:val="21"/>
        </w:rPr>
        <w:t>国における</w:t>
      </w:r>
      <w:r w:rsidRPr="00F6789D">
        <w:rPr>
          <w:rFonts w:asciiTheme="minorEastAsia" w:hAnsiTheme="minorEastAsia" w:hint="eastAsia"/>
          <w:color w:val="000000" w:themeColor="text1"/>
          <w:szCs w:val="21"/>
        </w:rPr>
        <w:t>第１期地方創生の現状等</w:t>
      </w:r>
    </w:p>
    <w:p w:rsidR="00E54D1C" w:rsidRPr="00F6789D" w:rsidRDefault="00E54D1C">
      <w:pPr>
        <w:rPr>
          <w:rFonts w:asciiTheme="minorEastAsia" w:hAnsiTheme="minorEastAsia"/>
          <w:color w:val="000000" w:themeColor="text1"/>
          <w:szCs w:val="21"/>
        </w:rPr>
      </w:pPr>
      <w:r w:rsidRPr="00F6789D">
        <w:rPr>
          <w:rFonts w:asciiTheme="minorEastAsia" w:hAnsiTheme="minorEastAsia" w:hint="eastAsia"/>
          <w:color w:val="000000" w:themeColor="text1"/>
          <w:szCs w:val="21"/>
        </w:rPr>
        <w:t xml:space="preserve">　１　第１期の地方創生の取組</w:t>
      </w:r>
    </w:p>
    <w:p w:rsidR="00AD70D0" w:rsidRPr="00F6789D" w:rsidRDefault="005C5C11" w:rsidP="00A93C16">
      <w:pPr>
        <w:ind w:leftChars="100" w:left="420" w:hangingChars="100" w:hanging="210"/>
        <w:rPr>
          <w:rFonts w:asciiTheme="minorEastAsia" w:hAnsiTheme="minorEastAsia"/>
          <w:color w:val="000000" w:themeColor="text1"/>
          <w:szCs w:val="21"/>
        </w:rPr>
      </w:pPr>
      <w:r w:rsidRPr="00F6789D">
        <w:rPr>
          <w:rFonts w:asciiTheme="minorEastAsia" w:hAnsiTheme="minorEastAsia" w:hint="eastAsia"/>
          <w:color w:val="000000" w:themeColor="text1"/>
          <w:szCs w:val="21"/>
        </w:rPr>
        <w:t xml:space="preserve">　</w:t>
      </w:r>
      <w:r w:rsidR="00707EAF" w:rsidRPr="00F6789D">
        <w:rPr>
          <w:rFonts w:asciiTheme="minorEastAsia" w:hAnsiTheme="minorEastAsia" w:hint="eastAsia"/>
          <w:color w:val="000000" w:themeColor="text1"/>
          <w:szCs w:val="21"/>
        </w:rPr>
        <w:t>・地方創生は、世界に先駆けて日本が直面する人口減少・少子高齢化という構造的課題について、その危機感を</w:t>
      </w:r>
      <w:r w:rsidR="00163066" w:rsidRPr="00F6789D">
        <w:rPr>
          <w:rFonts w:asciiTheme="minorEastAsia" w:hAnsiTheme="minorEastAsia" w:hint="eastAsia"/>
          <w:color w:val="000000" w:themeColor="text1"/>
          <w:szCs w:val="21"/>
        </w:rPr>
        <w:t>国・地域全体で広く共有した上、政府一体となって対策を講じ将来にわたって日本社会を維持する観点から、2014年９月、内閣にまち・ひと・しごと創生本部が設置された。</w:t>
      </w:r>
    </w:p>
    <w:p w:rsidR="00163066" w:rsidRPr="00F6789D" w:rsidRDefault="00163066" w:rsidP="00A93C16">
      <w:pPr>
        <w:ind w:leftChars="100" w:left="420" w:hangingChars="100" w:hanging="210"/>
        <w:rPr>
          <w:rFonts w:asciiTheme="minorEastAsia" w:hAnsiTheme="minorEastAsia"/>
          <w:color w:val="000000" w:themeColor="text1"/>
          <w:szCs w:val="21"/>
        </w:rPr>
      </w:pPr>
      <w:r w:rsidRPr="00F6789D">
        <w:rPr>
          <w:rFonts w:asciiTheme="minorEastAsia" w:hAnsiTheme="minorEastAsia" w:hint="eastAsia"/>
          <w:color w:val="000000" w:themeColor="text1"/>
          <w:szCs w:val="21"/>
        </w:rPr>
        <w:t xml:space="preserve">　・同年12月には、2060年に１億人程度の人口を維持するなどの中長期的な展望を示した「まち・ひと・しごと創生長期ビジョン」を策定するとともに、その下で、５か年の目標や施策の基本的方向及び具体的な施策をまとめた、第１期（2015年度-2019年度）の「まち・ひと・しごと創生総合戦略」を策定した。</w:t>
      </w:r>
    </w:p>
    <w:p w:rsidR="00163066" w:rsidRPr="00F6789D" w:rsidRDefault="00163066" w:rsidP="00A93C16">
      <w:pPr>
        <w:ind w:leftChars="100" w:left="420" w:hangingChars="100" w:hanging="210"/>
        <w:rPr>
          <w:rFonts w:asciiTheme="minorEastAsia" w:hAnsiTheme="minorEastAsia"/>
          <w:color w:val="000000" w:themeColor="text1"/>
          <w:szCs w:val="21"/>
        </w:rPr>
      </w:pPr>
      <w:r w:rsidRPr="00F6789D">
        <w:rPr>
          <w:rFonts w:asciiTheme="minorEastAsia" w:hAnsiTheme="minorEastAsia" w:hint="eastAsia"/>
          <w:color w:val="000000" w:themeColor="text1"/>
          <w:szCs w:val="21"/>
        </w:rPr>
        <w:t xml:space="preserve">　・第１期「総合戦略」では、</w:t>
      </w:r>
      <w:r w:rsidR="006C64C5" w:rsidRPr="00F6789D">
        <w:rPr>
          <w:rFonts w:asciiTheme="minorEastAsia" w:hAnsiTheme="minorEastAsia" w:hint="eastAsia"/>
          <w:color w:val="000000" w:themeColor="text1"/>
          <w:szCs w:val="21"/>
        </w:rPr>
        <w:t>「地方にしごとをつくり、安心して働けるようにする」、「地方への新しいひとの流れをつくる」、「若い世代の結婚・出産・子育ての希望をかなえる」、「時代に合った地域をつくり、安心なくらしを守るとともに、地域と地域を連携する」を４つの基本目標とし、取組</w:t>
      </w:r>
      <w:r w:rsidR="00B71CC4" w:rsidRPr="00F6789D">
        <w:rPr>
          <w:rFonts w:asciiTheme="minorEastAsia" w:hAnsiTheme="minorEastAsia" w:hint="eastAsia"/>
          <w:color w:val="000000" w:themeColor="text1"/>
          <w:szCs w:val="21"/>
        </w:rPr>
        <w:t>が</w:t>
      </w:r>
      <w:r w:rsidR="006C64C5" w:rsidRPr="00F6789D">
        <w:rPr>
          <w:rFonts w:asciiTheme="minorEastAsia" w:hAnsiTheme="minorEastAsia" w:hint="eastAsia"/>
          <w:color w:val="000000" w:themeColor="text1"/>
          <w:szCs w:val="21"/>
        </w:rPr>
        <w:t>進め</w:t>
      </w:r>
      <w:r w:rsidR="00B71CC4" w:rsidRPr="00F6789D">
        <w:rPr>
          <w:rFonts w:asciiTheme="minorEastAsia" w:hAnsiTheme="minorEastAsia" w:hint="eastAsia"/>
          <w:color w:val="000000" w:themeColor="text1"/>
          <w:szCs w:val="21"/>
        </w:rPr>
        <w:t>られ</w:t>
      </w:r>
      <w:r w:rsidR="006C64C5" w:rsidRPr="00F6789D">
        <w:rPr>
          <w:rFonts w:asciiTheme="minorEastAsia" w:hAnsiTheme="minorEastAsia" w:hint="eastAsia"/>
          <w:color w:val="000000" w:themeColor="text1"/>
          <w:szCs w:val="21"/>
        </w:rPr>
        <w:t>てきた。</w:t>
      </w:r>
    </w:p>
    <w:p w:rsidR="006C64C5" w:rsidRPr="00F6789D" w:rsidRDefault="006C64C5" w:rsidP="00A93C16">
      <w:pPr>
        <w:ind w:leftChars="100" w:left="630" w:hangingChars="200" w:hanging="420"/>
        <w:rPr>
          <w:rFonts w:asciiTheme="minorEastAsia" w:hAnsiTheme="minorEastAsia"/>
          <w:color w:val="000000" w:themeColor="text1"/>
          <w:szCs w:val="21"/>
        </w:rPr>
      </w:pPr>
      <w:r w:rsidRPr="00F6789D">
        <w:rPr>
          <w:rFonts w:asciiTheme="minorEastAsia" w:hAnsiTheme="minorEastAsia" w:hint="eastAsia"/>
          <w:color w:val="000000" w:themeColor="text1"/>
          <w:szCs w:val="21"/>
        </w:rPr>
        <w:t xml:space="preserve">　・</w:t>
      </w:r>
      <w:r w:rsidR="005C5C11" w:rsidRPr="00F6789D">
        <w:rPr>
          <w:rFonts w:asciiTheme="minorEastAsia" w:hAnsiTheme="minorEastAsia" w:hint="eastAsia"/>
          <w:color w:val="000000" w:themeColor="text1"/>
          <w:szCs w:val="21"/>
        </w:rPr>
        <w:t>全国の各</w:t>
      </w:r>
      <w:r w:rsidRPr="00F6789D">
        <w:rPr>
          <w:rFonts w:asciiTheme="minorEastAsia" w:hAnsiTheme="minorEastAsia" w:hint="eastAsia"/>
          <w:color w:val="000000" w:themeColor="text1"/>
          <w:szCs w:val="21"/>
        </w:rPr>
        <w:t>地域に対しては、情報、人材及び財政の３つの側面から支援</w:t>
      </w:r>
      <w:r w:rsidR="00B71CC4" w:rsidRPr="00F6789D">
        <w:rPr>
          <w:rFonts w:asciiTheme="minorEastAsia" w:hAnsiTheme="minorEastAsia" w:hint="eastAsia"/>
          <w:color w:val="000000" w:themeColor="text1"/>
          <w:szCs w:val="21"/>
        </w:rPr>
        <w:t>が</w:t>
      </w:r>
      <w:r w:rsidRPr="00F6789D">
        <w:rPr>
          <w:rFonts w:asciiTheme="minorEastAsia" w:hAnsiTheme="minorEastAsia" w:hint="eastAsia"/>
          <w:color w:val="000000" w:themeColor="text1"/>
          <w:szCs w:val="21"/>
        </w:rPr>
        <w:t>行</w:t>
      </w:r>
      <w:r w:rsidR="00B71CC4" w:rsidRPr="00F6789D">
        <w:rPr>
          <w:rFonts w:asciiTheme="minorEastAsia" w:hAnsiTheme="minorEastAsia" w:hint="eastAsia"/>
          <w:color w:val="000000" w:themeColor="text1"/>
          <w:szCs w:val="21"/>
        </w:rPr>
        <w:t>われている</w:t>
      </w:r>
      <w:r w:rsidRPr="00F6789D">
        <w:rPr>
          <w:rFonts w:asciiTheme="minorEastAsia" w:hAnsiTheme="minorEastAsia" w:hint="eastAsia"/>
          <w:color w:val="000000" w:themeColor="text1"/>
          <w:szCs w:val="21"/>
        </w:rPr>
        <w:t>。</w:t>
      </w:r>
    </w:p>
    <w:p w:rsidR="00E54D1C" w:rsidRPr="00F6789D" w:rsidRDefault="00E54D1C">
      <w:pPr>
        <w:rPr>
          <w:rFonts w:asciiTheme="minorEastAsia" w:hAnsiTheme="minorEastAsia"/>
          <w:color w:val="000000" w:themeColor="text1"/>
          <w:szCs w:val="21"/>
        </w:rPr>
      </w:pPr>
    </w:p>
    <w:p w:rsidR="00E54D1C" w:rsidRPr="00F6789D" w:rsidRDefault="00E54D1C">
      <w:pPr>
        <w:rPr>
          <w:rFonts w:asciiTheme="minorEastAsia" w:hAnsiTheme="minorEastAsia"/>
          <w:color w:val="000000" w:themeColor="text1"/>
          <w:szCs w:val="21"/>
        </w:rPr>
      </w:pPr>
      <w:r w:rsidRPr="00F6789D">
        <w:rPr>
          <w:rFonts w:asciiTheme="minorEastAsia" w:hAnsiTheme="minorEastAsia" w:hint="eastAsia"/>
          <w:color w:val="000000" w:themeColor="text1"/>
          <w:szCs w:val="21"/>
        </w:rPr>
        <w:t xml:space="preserve">　２　地方創生をめぐる現状認識</w:t>
      </w:r>
    </w:p>
    <w:p w:rsidR="00E54D1C" w:rsidRPr="00F6789D" w:rsidRDefault="00E54D1C">
      <w:pPr>
        <w:rPr>
          <w:rFonts w:asciiTheme="minorEastAsia" w:hAnsiTheme="minorEastAsia"/>
          <w:color w:val="000000" w:themeColor="text1"/>
          <w:szCs w:val="21"/>
        </w:rPr>
      </w:pPr>
      <w:r w:rsidRPr="00F6789D">
        <w:rPr>
          <w:rFonts w:asciiTheme="minorEastAsia" w:hAnsiTheme="minorEastAsia" w:hint="eastAsia"/>
          <w:color w:val="000000" w:themeColor="text1"/>
          <w:szCs w:val="21"/>
        </w:rPr>
        <w:t xml:space="preserve">　（１）人口減少・少子高齢化</w:t>
      </w:r>
    </w:p>
    <w:p w:rsidR="00C850D1" w:rsidRPr="00F6789D" w:rsidRDefault="00C850D1" w:rsidP="00683C0F">
      <w:pPr>
        <w:ind w:left="630" w:hangingChars="300" w:hanging="630"/>
        <w:rPr>
          <w:rFonts w:asciiTheme="minorEastAsia" w:hAnsiTheme="minorEastAsia"/>
          <w:color w:val="000000" w:themeColor="text1"/>
          <w:szCs w:val="21"/>
        </w:rPr>
      </w:pPr>
      <w:r w:rsidRPr="00F6789D">
        <w:rPr>
          <w:rFonts w:asciiTheme="minorEastAsia" w:hAnsiTheme="minorEastAsia" w:hint="eastAsia"/>
          <w:color w:val="000000" w:themeColor="text1"/>
          <w:szCs w:val="21"/>
        </w:rPr>
        <w:t xml:space="preserve">　　　</w:t>
      </w:r>
      <w:r w:rsidR="00683C0F" w:rsidRPr="00F6789D">
        <w:rPr>
          <w:rFonts w:asciiTheme="minorEastAsia" w:hAnsiTheme="minorEastAsia" w:hint="eastAsia"/>
          <w:color w:val="000000" w:themeColor="text1"/>
          <w:szCs w:val="21"/>
        </w:rPr>
        <w:t>・国の人口は、2008年をピークに減少局面に入っており、2018年10月１日現在の推計人口によると、総人口は１億2,644万３千人で、前年に比べ26万３千人の減少と、８年連続の減少となっている。</w:t>
      </w:r>
    </w:p>
    <w:p w:rsidR="00683C0F" w:rsidRPr="00F6789D" w:rsidRDefault="00683C0F" w:rsidP="00683C0F">
      <w:pPr>
        <w:ind w:left="630" w:hangingChars="300" w:hanging="630"/>
        <w:rPr>
          <w:rFonts w:asciiTheme="minorEastAsia" w:hAnsiTheme="minorEastAsia"/>
          <w:color w:val="000000" w:themeColor="text1"/>
          <w:szCs w:val="21"/>
        </w:rPr>
      </w:pPr>
      <w:r w:rsidRPr="00F6789D">
        <w:rPr>
          <w:rFonts w:asciiTheme="minorEastAsia" w:hAnsiTheme="minorEastAsia" w:hint="eastAsia"/>
          <w:color w:val="000000" w:themeColor="text1"/>
          <w:szCs w:val="21"/>
        </w:rPr>
        <w:t xml:space="preserve">　　　・65歳以上の高齢者人口は3,557万８千人、総人口に占める割合（高齢化率）は28.1％と最高を記録し、我が国の高齢化は、世界的に見ても空前の速度と規模で進行している。</w:t>
      </w:r>
    </w:p>
    <w:p w:rsidR="00683C0F" w:rsidRPr="00F6789D" w:rsidRDefault="00683C0F" w:rsidP="00C119E8">
      <w:pPr>
        <w:ind w:left="630" w:hangingChars="300" w:hanging="630"/>
        <w:jc w:val="left"/>
        <w:rPr>
          <w:rFonts w:asciiTheme="minorEastAsia" w:hAnsiTheme="minorEastAsia"/>
          <w:color w:val="000000" w:themeColor="text1"/>
          <w:szCs w:val="21"/>
        </w:rPr>
      </w:pPr>
      <w:r w:rsidRPr="00F6789D">
        <w:rPr>
          <w:rFonts w:asciiTheme="minorEastAsia" w:hAnsiTheme="minorEastAsia" w:hint="eastAsia"/>
          <w:color w:val="000000" w:themeColor="text1"/>
          <w:szCs w:val="21"/>
        </w:rPr>
        <w:t xml:space="preserve">　　　・また、合計特殊出生率</w:t>
      </w:r>
      <w:r w:rsidR="00F22CFB" w:rsidRPr="00F6789D">
        <w:rPr>
          <w:rFonts w:asciiTheme="minorEastAsia" w:hAnsiTheme="minorEastAsia" w:hint="eastAsia"/>
          <w:color w:val="000000" w:themeColor="text1"/>
          <w:sz w:val="18"/>
          <w:szCs w:val="21"/>
        </w:rPr>
        <w:t>(</w:t>
      </w:r>
      <w:r w:rsidR="00F6789D" w:rsidRPr="00F6789D">
        <w:rPr>
          <w:rFonts w:asciiTheme="minorEastAsia" w:hAnsiTheme="minorEastAsia" w:hint="eastAsia"/>
          <w:color w:val="000000" w:themeColor="text1"/>
          <w:sz w:val="18"/>
          <w:szCs w:val="21"/>
        </w:rPr>
        <w:t>※</w:t>
      </w:r>
      <w:r w:rsidR="00F22CFB" w:rsidRPr="00F6789D">
        <w:rPr>
          <w:rFonts w:asciiTheme="minorEastAsia" w:hAnsiTheme="minorEastAsia" w:hint="eastAsia"/>
          <w:color w:val="000000" w:themeColor="text1"/>
          <w:sz w:val="18"/>
          <w:szCs w:val="21"/>
        </w:rPr>
        <w:t>1)</w:t>
      </w:r>
      <w:r w:rsidRPr="00F6789D">
        <w:rPr>
          <w:rFonts w:asciiTheme="minorEastAsia" w:hAnsiTheme="minorEastAsia" w:hint="eastAsia"/>
          <w:color w:val="000000" w:themeColor="text1"/>
          <w:szCs w:val="21"/>
        </w:rPr>
        <w:t>は2005年に最低の1.26</w:t>
      </w:r>
      <w:r w:rsidR="000D2E3E" w:rsidRPr="00F6789D">
        <w:rPr>
          <w:rFonts w:asciiTheme="minorEastAsia" w:hAnsiTheme="minorEastAsia" w:hint="eastAsia"/>
          <w:color w:val="000000" w:themeColor="text1"/>
          <w:szCs w:val="21"/>
        </w:rPr>
        <w:t>を記録した後上昇傾向となり、2014年には1.42、2015年には1.45まで上昇したものの、2018年には1.42となっている。</w:t>
      </w:r>
    </w:p>
    <w:p w:rsidR="000D2E3E" w:rsidRPr="00F6789D" w:rsidRDefault="000D2E3E" w:rsidP="00683C0F">
      <w:pPr>
        <w:ind w:left="630" w:hangingChars="300" w:hanging="630"/>
        <w:rPr>
          <w:rFonts w:asciiTheme="minorEastAsia" w:hAnsiTheme="minorEastAsia"/>
          <w:color w:val="000000" w:themeColor="text1"/>
          <w:szCs w:val="21"/>
        </w:rPr>
      </w:pPr>
      <w:r w:rsidRPr="00F6789D">
        <w:rPr>
          <w:rFonts w:asciiTheme="minorEastAsia" w:hAnsiTheme="minorEastAsia" w:hint="eastAsia"/>
          <w:color w:val="000000" w:themeColor="text1"/>
          <w:szCs w:val="21"/>
        </w:rPr>
        <w:t xml:space="preserve">　　　・</w:t>
      </w:r>
      <w:r w:rsidR="00BE4A95" w:rsidRPr="00F6789D">
        <w:rPr>
          <w:rFonts w:asciiTheme="minorEastAsia" w:hAnsiTheme="minorEastAsia" w:hint="eastAsia"/>
          <w:color w:val="000000" w:themeColor="text1"/>
          <w:szCs w:val="21"/>
        </w:rPr>
        <w:t>一方、団塊ジュニア世代</w:t>
      </w:r>
      <w:r w:rsidR="00F22CFB" w:rsidRPr="00F6789D">
        <w:rPr>
          <w:rFonts w:asciiTheme="minorEastAsia" w:hAnsiTheme="minorEastAsia" w:hint="eastAsia"/>
          <w:color w:val="000000" w:themeColor="text1"/>
          <w:sz w:val="18"/>
          <w:szCs w:val="21"/>
        </w:rPr>
        <w:t>(</w:t>
      </w:r>
      <w:r w:rsidR="00F6789D" w:rsidRPr="00F6789D">
        <w:rPr>
          <w:rFonts w:asciiTheme="minorEastAsia" w:hAnsiTheme="minorEastAsia" w:hint="eastAsia"/>
          <w:color w:val="000000" w:themeColor="text1"/>
          <w:sz w:val="18"/>
          <w:szCs w:val="21"/>
        </w:rPr>
        <w:t>※</w:t>
      </w:r>
      <w:r w:rsidR="00F22CFB" w:rsidRPr="00F6789D">
        <w:rPr>
          <w:rFonts w:asciiTheme="minorEastAsia" w:hAnsiTheme="minorEastAsia" w:hint="eastAsia"/>
          <w:color w:val="000000" w:themeColor="text1"/>
          <w:sz w:val="18"/>
          <w:szCs w:val="21"/>
        </w:rPr>
        <w:t>2)</w:t>
      </w:r>
      <w:r w:rsidR="00BE4A95" w:rsidRPr="00F6789D">
        <w:rPr>
          <w:rFonts w:asciiTheme="minorEastAsia" w:hAnsiTheme="minorEastAsia" w:hint="eastAsia"/>
          <w:color w:val="000000" w:themeColor="text1"/>
          <w:szCs w:val="21"/>
        </w:rPr>
        <w:t>が40</w:t>
      </w:r>
      <w:r w:rsidR="00085CCF" w:rsidRPr="00F6789D">
        <w:rPr>
          <w:rFonts w:asciiTheme="minorEastAsia" w:hAnsiTheme="minorEastAsia" w:hint="eastAsia"/>
          <w:color w:val="000000" w:themeColor="text1"/>
          <w:szCs w:val="21"/>
        </w:rPr>
        <w:t>歳</w:t>
      </w:r>
      <w:r w:rsidR="00BE4A95" w:rsidRPr="00F6789D">
        <w:rPr>
          <w:rFonts w:asciiTheme="minorEastAsia" w:hAnsiTheme="minorEastAsia" w:hint="eastAsia"/>
          <w:color w:val="000000" w:themeColor="text1"/>
          <w:szCs w:val="21"/>
        </w:rPr>
        <w:t>代になる中、年間出生数は100万４千人（2014年）から91万８千人（2018年）となっており、全国的な出生数の減少が続いている。</w:t>
      </w:r>
    </w:p>
    <w:p w:rsidR="00D6724A" w:rsidRPr="00F6789D" w:rsidRDefault="00D6724A" w:rsidP="00683C0F">
      <w:pPr>
        <w:ind w:left="630" w:hangingChars="300" w:hanging="630"/>
        <w:rPr>
          <w:rFonts w:asciiTheme="minorEastAsia" w:hAnsiTheme="minorEastAsia"/>
          <w:color w:val="000000" w:themeColor="text1"/>
          <w:szCs w:val="21"/>
        </w:rPr>
      </w:pPr>
      <w:r w:rsidRPr="00F6789D">
        <w:rPr>
          <w:rFonts w:asciiTheme="minorEastAsia" w:hAnsiTheme="minorEastAsia" w:hint="eastAsia"/>
          <w:color w:val="000000" w:themeColor="text1"/>
          <w:szCs w:val="21"/>
        </w:rPr>
        <w:t xml:space="preserve">　　　・生産年齢人口は、2014年から2018年までの４年間で、全国では7,785万人から7,545万人へと240</w:t>
      </w:r>
      <w:r w:rsidR="00D3052E" w:rsidRPr="00F6789D">
        <w:rPr>
          <w:rFonts w:asciiTheme="minorEastAsia" w:hAnsiTheme="minorEastAsia" w:hint="eastAsia"/>
          <w:color w:val="000000" w:themeColor="text1"/>
          <w:szCs w:val="21"/>
        </w:rPr>
        <w:t>万人減少しているが</w:t>
      </w:r>
      <w:r w:rsidRPr="00F6789D">
        <w:rPr>
          <w:rFonts w:asciiTheme="minorEastAsia" w:hAnsiTheme="minorEastAsia" w:hint="eastAsia"/>
          <w:color w:val="000000" w:themeColor="text1"/>
          <w:szCs w:val="21"/>
        </w:rPr>
        <w:t>、</w:t>
      </w:r>
      <w:r w:rsidR="00D3052E" w:rsidRPr="00F6789D">
        <w:rPr>
          <w:rFonts w:asciiTheme="minorEastAsia" w:hAnsiTheme="minorEastAsia" w:hint="eastAsia"/>
          <w:color w:val="000000" w:themeColor="text1"/>
          <w:szCs w:val="21"/>
        </w:rPr>
        <w:t>特に、</w:t>
      </w:r>
      <w:r w:rsidRPr="00F6789D">
        <w:rPr>
          <w:rFonts w:asciiTheme="minorEastAsia" w:hAnsiTheme="minorEastAsia" w:hint="eastAsia"/>
          <w:color w:val="000000" w:themeColor="text1"/>
          <w:szCs w:val="21"/>
        </w:rPr>
        <w:t>東京圏（東京都、埼玉県、千葉県、神奈川県）を除く</w:t>
      </w:r>
      <w:r w:rsidR="00313F96" w:rsidRPr="00F6789D">
        <w:rPr>
          <w:rFonts w:asciiTheme="minorEastAsia" w:hAnsiTheme="minorEastAsia" w:hint="eastAsia"/>
          <w:color w:val="000000" w:themeColor="text1"/>
          <w:szCs w:val="21"/>
        </w:rPr>
        <w:t>地方における生産年齢人口の減少が著しい。（2014年：5,475万人→2018年：5,232万人　△243万人）</w:t>
      </w:r>
    </w:p>
    <w:p w:rsidR="00313F96" w:rsidRPr="00F6789D" w:rsidRDefault="00313F96" w:rsidP="00683C0F">
      <w:pPr>
        <w:ind w:left="630" w:hangingChars="300" w:hanging="630"/>
        <w:rPr>
          <w:rFonts w:asciiTheme="minorEastAsia" w:hAnsiTheme="minorEastAsia"/>
          <w:color w:val="000000" w:themeColor="text1"/>
          <w:szCs w:val="21"/>
        </w:rPr>
      </w:pPr>
      <w:r w:rsidRPr="00F6789D">
        <w:rPr>
          <w:rFonts w:asciiTheme="minorEastAsia" w:hAnsiTheme="minorEastAsia" w:hint="eastAsia"/>
          <w:color w:val="000000" w:themeColor="text1"/>
          <w:szCs w:val="21"/>
        </w:rPr>
        <w:t xml:space="preserve">　　　・こうした中で、就業者数はむしろ増加しており（2014年：6,371万人→2018年：6,664万人　＋293万人）、全体的な人口減少を女性や高齢者の社会進出で補っている状況である。</w:t>
      </w:r>
    </w:p>
    <w:p w:rsidR="00246871" w:rsidRDefault="00246871" w:rsidP="00C119E8">
      <w:pPr>
        <w:pBdr>
          <w:bottom w:val="single" w:sz="4" w:space="1" w:color="auto"/>
        </w:pBdr>
        <w:rPr>
          <w:rFonts w:asciiTheme="minorEastAsia" w:hAnsiTheme="minorEastAsia"/>
          <w:color w:val="000000" w:themeColor="text1"/>
          <w:szCs w:val="21"/>
        </w:rPr>
      </w:pPr>
    </w:p>
    <w:p w:rsidR="00D3052E" w:rsidRDefault="00D3052E" w:rsidP="00C119E8">
      <w:pPr>
        <w:pBdr>
          <w:bottom w:val="single" w:sz="4" w:space="1" w:color="auto"/>
        </w:pBdr>
        <w:rPr>
          <w:rFonts w:asciiTheme="minorEastAsia" w:hAnsiTheme="minorEastAsia"/>
          <w:color w:val="000000" w:themeColor="text1"/>
          <w:szCs w:val="21"/>
        </w:rPr>
      </w:pPr>
    </w:p>
    <w:p w:rsidR="00BA25FE" w:rsidRDefault="00BA25FE" w:rsidP="00C119E8">
      <w:pPr>
        <w:pBdr>
          <w:bottom w:val="single" w:sz="4" w:space="1" w:color="auto"/>
        </w:pBdr>
        <w:rPr>
          <w:rFonts w:asciiTheme="minorEastAsia" w:hAnsiTheme="minorEastAsia"/>
          <w:color w:val="000000" w:themeColor="text1"/>
          <w:szCs w:val="21"/>
        </w:rPr>
      </w:pPr>
    </w:p>
    <w:p w:rsidR="00BA25FE" w:rsidRDefault="00BA25FE" w:rsidP="00C119E8">
      <w:pPr>
        <w:pBdr>
          <w:bottom w:val="single" w:sz="4" w:space="1" w:color="auto"/>
        </w:pBdr>
        <w:rPr>
          <w:rFonts w:asciiTheme="minorEastAsia" w:hAnsiTheme="minorEastAsia"/>
          <w:color w:val="000000" w:themeColor="text1"/>
          <w:szCs w:val="21"/>
        </w:rPr>
      </w:pPr>
    </w:p>
    <w:p w:rsidR="00C119E8" w:rsidRPr="00FC6D8A" w:rsidRDefault="00044E53">
      <w:pPr>
        <w:rPr>
          <w:rFonts w:asciiTheme="minorEastAsia" w:hAnsiTheme="minorEastAsia"/>
          <w:color w:val="000000" w:themeColor="text1"/>
          <w:sz w:val="20"/>
          <w:szCs w:val="21"/>
        </w:rPr>
      </w:pPr>
      <w:r w:rsidRPr="00FC6D8A">
        <w:rPr>
          <w:rFonts w:asciiTheme="minorEastAsia" w:hAnsiTheme="minorEastAsia" w:hint="eastAsia"/>
          <w:color w:val="000000" w:themeColor="text1"/>
          <w:sz w:val="20"/>
          <w:szCs w:val="21"/>
        </w:rPr>
        <w:t>（</w:t>
      </w:r>
      <w:r w:rsidR="00F6789D">
        <w:rPr>
          <w:rFonts w:asciiTheme="minorEastAsia" w:hAnsiTheme="minorEastAsia" w:hint="eastAsia"/>
          <w:color w:val="000000" w:themeColor="text1"/>
          <w:sz w:val="20"/>
          <w:szCs w:val="21"/>
        </w:rPr>
        <w:t>※</w:t>
      </w:r>
      <w:r w:rsidRPr="00FC6D8A">
        <w:rPr>
          <w:rFonts w:asciiTheme="minorEastAsia" w:hAnsiTheme="minorEastAsia" w:hint="eastAsia"/>
          <w:color w:val="000000" w:themeColor="text1"/>
          <w:sz w:val="20"/>
          <w:szCs w:val="21"/>
        </w:rPr>
        <w:t>1）１人の女性が生涯</w:t>
      </w:r>
      <w:r w:rsidR="00D3052E" w:rsidRPr="00FC6D8A">
        <w:rPr>
          <w:rFonts w:asciiTheme="minorEastAsia" w:hAnsiTheme="minorEastAsia" w:hint="eastAsia"/>
          <w:color w:val="000000" w:themeColor="text1"/>
          <w:sz w:val="20"/>
          <w:szCs w:val="21"/>
        </w:rPr>
        <w:t>に産むことが見込まれる子供の数を示す指標。</w:t>
      </w:r>
    </w:p>
    <w:p w:rsidR="00C119E8" w:rsidRPr="00FC6D8A" w:rsidRDefault="00D3052E">
      <w:pPr>
        <w:rPr>
          <w:rFonts w:asciiTheme="minorEastAsia" w:hAnsiTheme="minorEastAsia"/>
          <w:color w:val="000000" w:themeColor="text1"/>
          <w:sz w:val="20"/>
          <w:szCs w:val="21"/>
        </w:rPr>
      </w:pPr>
      <w:r w:rsidRPr="00FC6D8A">
        <w:rPr>
          <w:rFonts w:asciiTheme="minorEastAsia" w:hAnsiTheme="minorEastAsia" w:hint="eastAsia"/>
          <w:color w:val="000000" w:themeColor="text1"/>
          <w:sz w:val="20"/>
          <w:szCs w:val="21"/>
        </w:rPr>
        <w:t>（</w:t>
      </w:r>
      <w:r w:rsidR="00F6789D">
        <w:rPr>
          <w:rFonts w:asciiTheme="minorEastAsia" w:hAnsiTheme="minorEastAsia" w:hint="eastAsia"/>
          <w:color w:val="000000" w:themeColor="text1"/>
          <w:sz w:val="20"/>
          <w:szCs w:val="21"/>
        </w:rPr>
        <w:t>※</w:t>
      </w:r>
      <w:r w:rsidRPr="00FC6D8A">
        <w:rPr>
          <w:rFonts w:asciiTheme="minorEastAsia" w:hAnsiTheme="minorEastAsia" w:hint="eastAsia"/>
          <w:color w:val="000000" w:themeColor="text1"/>
          <w:sz w:val="20"/>
          <w:szCs w:val="21"/>
        </w:rPr>
        <w:t>2）日本で1971年から1974年までに生まれた世代を指す。第二次ベビーブーム世代とも呼ばれる。</w:t>
      </w:r>
    </w:p>
    <w:p w:rsidR="006154AA" w:rsidRDefault="006154AA">
      <w:pPr>
        <w:rPr>
          <w:rFonts w:asciiTheme="minorEastAsia" w:hAnsiTheme="minorEastAsia"/>
          <w:color w:val="000000" w:themeColor="text1"/>
          <w:szCs w:val="21"/>
        </w:rPr>
      </w:pPr>
    </w:p>
    <w:p w:rsidR="00E54D1C" w:rsidRPr="00F6789D" w:rsidRDefault="00E54D1C">
      <w:pPr>
        <w:rPr>
          <w:rFonts w:asciiTheme="minorEastAsia" w:hAnsiTheme="minorEastAsia"/>
          <w:color w:val="000000" w:themeColor="text1"/>
          <w:szCs w:val="21"/>
        </w:rPr>
      </w:pPr>
      <w:r w:rsidRPr="009F3E52">
        <w:rPr>
          <w:rFonts w:asciiTheme="minorEastAsia" w:hAnsiTheme="minorEastAsia" w:hint="eastAsia"/>
          <w:color w:val="000000" w:themeColor="text1"/>
          <w:szCs w:val="21"/>
        </w:rPr>
        <w:t xml:space="preserve">　</w:t>
      </w:r>
      <w:r w:rsidRPr="00F6789D">
        <w:rPr>
          <w:rFonts w:asciiTheme="minorEastAsia" w:hAnsiTheme="minorEastAsia" w:hint="eastAsia"/>
          <w:color w:val="000000" w:themeColor="text1"/>
          <w:szCs w:val="21"/>
        </w:rPr>
        <w:t>（２）東京一極集中の継続</w:t>
      </w:r>
    </w:p>
    <w:p w:rsidR="00246871" w:rsidRPr="00F6789D" w:rsidRDefault="00313F96" w:rsidP="008D0EED">
      <w:pPr>
        <w:ind w:left="630" w:hangingChars="300" w:hanging="630"/>
        <w:rPr>
          <w:rFonts w:asciiTheme="minorEastAsia" w:hAnsiTheme="minorEastAsia"/>
          <w:color w:val="000000" w:themeColor="text1"/>
          <w:szCs w:val="21"/>
        </w:rPr>
      </w:pPr>
      <w:r w:rsidRPr="00F6789D">
        <w:rPr>
          <w:rFonts w:asciiTheme="minorEastAsia" w:hAnsiTheme="minorEastAsia" w:hint="eastAsia"/>
          <w:color w:val="000000" w:themeColor="text1"/>
          <w:szCs w:val="21"/>
        </w:rPr>
        <w:t xml:space="preserve">　　　・</w:t>
      </w:r>
      <w:r w:rsidR="00E87DE0" w:rsidRPr="00F6789D">
        <w:rPr>
          <w:rFonts w:asciiTheme="minorEastAsia" w:hAnsiTheme="minorEastAsia" w:hint="eastAsia"/>
          <w:color w:val="000000" w:themeColor="text1"/>
          <w:szCs w:val="21"/>
        </w:rPr>
        <w:t>依然として東京圏への一極集中の傾向が続いており、</w:t>
      </w:r>
      <w:r w:rsidR="008D0EED" w:rsidRPr="00F6789D">
        <w:rPr>
          <w:rFonts w:asciiTheme="minorEastAsia" w:hAnsiTheme="minorEastAsia" w:hint="eastAsia"/>
          <w:color w:val="000000" w:themeColor="text1"/>
          <w:szCs w:val="21"/>
        </w:rPr>
        <w:t>2018年には日本人移動者で見て13万６千人の転入超過（23年連続）を記録した。（転出者数35万５千人に対して転入者数49万１千人）</w:t>
      </w:r>
    </w:p>
    <w:p w:rsidR="008D0EED" w:rsidRPr="00F6789D" w:rsidRDefault="008D0EED" w:rsidP="008D0EED">
      <w:pPr>
        <w:ind w:left="630" w:hangingChars="300" w:hanging="630"/>
        <w:rPr>
          <w:rFonts w:asciiTheme="minorEastAsia" w:hAnsiTheme="minorEastAsia"/>
          <w:color w:val="000000" w:themeColor="text1"/>
          <w:szCs w:val="21"/>
        </w:rPr>
      </w:pPr>
      <w:r w:rsidRPr="00F6789D">
        <w:rPr>
          <w:rFonts w:asciiTheme="minorEastAsia" w:hAnsiTheme="minorEastAsia" w:hint="eastAsia"/>
          <w:color w:val="000000" w:themeColor="text1"/>
          <w:szCs w:val="21"/>
        </w:rPr>
        <w:t xml:space="preserve">　　　・2018年の東京圏の人口は3,658万３千人となり、全人口の約３割が集中している。</w:t>
      </w:r>
    </w:p>
    <w:p w:rsidR="008D0EED" w:rsidRPr="00F6789D" w:rsidRDefault="008D0EED" w:rsidP="008D0EED">
      <w:pPr>
        <w:ind w:left="630" w:hangingChars="300" w:hanging="630"/>
        <w:rPr>
          <w:rFonts w:asciiTheme="minorEastAsia" w:hAnsiTheme="minorEastAsia"/>
          <w:color w:val="000000" w:themeColor="text1"/>
          <w:szCs w:val="21"/>
        </w:rPr>
      </w:pPr>
      <w:r w:rsidRPr="00F6789D">
        <w:rPr>
          <w:rFonts w:asciiTheme="minorEastAsia" w:hAnsiTheme="minorEastAsia" w:hint="eastAsia"/>
          <w:color w:val="000000" w:themeColor="text1"/>
          <w:szCs w:val="21"/>
        </w:rPr>
        <w:t xml:space="preserve">　　　・東京圏への人口移動により、全国的な出生数の減少が続く中、全国に占める東京圏の出生数の割合は増加傾向にある。（2014年には28.5％であったが、2018年には29.2％となっている。）</w:t>
      </w:r>
    </w:p>
    <w:p w:rsidR="00313F96" w:rsidRPr="00F6789D" w:rsidRDefault="00313F96">
      <w:pPr>
        <w:rPr>
          <w:rFonts w:asciiTheme="minorEastAsia" w:hAnsiTheme="minorEastAsia"/>
          <w:color w:val="000000" w:themeColor="text1"/>
          <w:szCs w:val="21"/>
        </w:rPr>
      </w:pPr>
    </w:p>
    <w:p w:rsidR="00E54D1C" w:rsidRPr="00F6789D" w:rsidRDefault="00E54D1C">
      <w:pPr>
        <w:rPr>
          <w:rFonts w:asciiTheme="minorEastAsia" w:hAnsiTheme="minorEastAsia"/>
          <w:color w:val="000000" w:themeColor="text1"/>
          <w:szCs w:val="21"/>
        </w:rPr>
      </w:pPr>
      <w:r w:rsidRPr="00F6789D">
        <w:rPr>
          <w:rFonts w:asciiTheme="minorEastAsia" w:hAnsiTheme="minorEastAsia" w:hint="eastAsia"/>
          <w:color w:val="000000" w:themeColor="text1"/>
          <w:szCs w:val="21"/>
        </w:rPr>
        <w:t xml:space="preserve">　（３）地域経済の現状</w:t>
      </w:r>
    </w:p>
    <w:p w:rsidR="00E54D1C" w:rsidRPr="00F6789D" w:rsidRDefault="00042944" w:rsidP="00042944">
      <w:pPr>
        <w:ind w:left="630" w:hangingChars="300" w:hanging="630"/>
        <w:rPr>
          <w:rFonts w:asciiTheme="minorEastAsia" w:hAnsiTheme="minorEastAsia"/>
          <w:color w:val="000000" w:themeColor="text1"/>
          <w:szCs w:val="21"/>
        </w:rPr>
      </w:pPr>
      <w:r w:rsidRPr="00F6789D">
        <w:rPr>
          <w:rFonts w:asciiTheme="minorEastAsia" w:hAnsiTheme="minorEastAsia" w:hint="eastAsia"/>
          <w:color w:val="000000" w:themeColor="text1"/>
          <w:szCs w:val="21"/>
        </w:rPr>
        <w:t xml:space="preserve">　　　・完全失業率は全ての都道府県で改善し、有効求人倍率</w:t>
      </w:r>
      <w:r w:rsidR="00F22CFB" w:rsidRPr="00F6789D">
        <w:rPr>
          <w:rFonts w:asciiTheme="minorEastAsia" w:hAnsiTheme="minorEastAsia" w:hint="eastAsia"/>
          <w:color w:val="000000" w:themeColor="text1"/>
          <w:sz w:val="18"/>
          <w:szCs w:val="21"/>
        </w:rPr>
        <w:t>(</w:t>
      </w:r>
      <w:r w:rsidR="00F6789D" w:rsidRPr="00F6789D">
        <w:rPr>
          <w:rFonts w:asciiTheme="minorEastAsia" w:hAnsiTheme="minorEastAsia" w:hint="eastAsia"/>
          <w:color w:val="000000" w:themeColor="text1"/>
          <w:sz w:val="18"/>
          <w:szCs w:val="21"/>
        </w:rPr>
        <w:t>※</w:t>
      </w:r>
      <w:r w:rsidR="00F22CFB" w:rsidRPr="00F6789D">
        <w:rPr>
          <w:rFonts w:asciiTheme="minorEastAsia" w:hAnsiTheme="minorEastAsia" w:hint="eastAsia"/>
          <w:color w:val="000000" w:themeColor="text1"/>
          <w:sz w:val="18"/>
          <w:szCs w:val="21"/>
        </w:rPr>
        <w:t>3)</w:t>
      </w:r>
      <w:r w:rsidRPr="00F6789D">
        <w:rPr>
          <w:rFonts w:asciiTheme="minorEastAsia" w:hAnsiTheme="minorEastAsia" w:hint="eastAsia"/>
          <w:color w:val="000000" w:themeColor="text1"/>
          <w:szCs w:val="21"/>
        </w:rPr>
        <w:t>は、史上初めて全ての都道府県で１倍を超え、時間当たりの賃金もほぼ全ての都道府県で上昇するなど、雇用・所得環境の改善が続いている。</w:t>
      </w:r>
    </w:p>
    <w:p w:rsidR="00042944" w:rsidRPr="00F6789D" w:rsidRDefault="00042944" w:rsidP="00042944">
      <w:pPr>
        <w:ind w:left="630" w:hangingChars="300" w:hanging="630"/>
        <w:rPr>
          <w:rFonts w:asciiTheme="minorEastAsia" w:hAnsiTheme="minorEastAsia"/>
          <w:color w:val="000000" w:themeColor="text1"/>
          <w:szCs w:val="21"/>
        </w:rPr>
      </w:pPr>
      <w:r w:rsidRPr="00F6789D">
        <w:rPr>
          <w:rFonts w:asciiTheme="minorEastAsia" w:hAnsiTheme="minorEastAsia" w:hint="eastAsia"/>
          <w:color w:val="000000" w:themeColor="text1"/>
          <w:szCs w:val="21"/>
        </w:rPr>
        <w:t xml:space="preserve">　　　・</w:t>
      </w:r>
      <w:r w:rsidR="000E103E" w:rsidRPr="00F6789D">
        <w:rPr>
          <w:rFonts w:asciiTheme="minorEastAsia" w:hAnsiTheme="minorEastAsia" w:hint="eastAsia"/>
          <w:color w:val="000000" w:themeColor="text1"/>
          <w:szCs w:val="21"/>
        </w:rPr>
        <w:t>一方、少子高齢化や人口減少といった構造変化もあり、地方によっては経済環境に厳しいところも見られる。消費や生産といった経済活動の動向は地域間でばらつきがあり、東京圏とその他の地域との間には一人当たり県民所得等に差が生じている。</w:t>
      </w:r>
    </w:p>
    <w:p w:rsidR="000E103E" w:rsidRPr="00F6789D" w:rsidRDefault="000E103E" w:rsidP="00042944">
      <w:pPr>
        <w:ind w:left="630" w:hangingChars="300" w:hanging="630"/>
        <w:rPr>
          <w:rFonts w:asciiTheme="minorEastAsia" w:hAnsiTheme="minorEastAsia"/>
          <w:color w:val="000000" w:themeColor="text1"/>
          <w:szCs w:val="21"/>
        </w:rPr>
      </w:pPr>
      <w:r w:rsidRPr="00F6789D">
        <w:rPr>
          <w:rFonts w:asciiTheme="minorEastAsia" w:hAnsiTheme="minorEastAsia" w:hint="eastAsia"/>
          <w:color w:val="000000" w:themeColor="text1"/>
          <w:szCs w:val="21"/>
        </w:rPr>
        <w:t xml:space="preserve">　　　・また、今後、高齢化及び人口減少がさらに進展することに伴い、労働供給の停滞が地域経済の制約となる可能性がある。地方において大多数を占める中小企業は、大企業と比べて人手不足感が高まっている。</w:t>
      </w:r>
    </w:p>
    <w:p w:rsidR="00DD6A3F" w:rsidRPr="00F6789D" w:rsidRDefault="000E103E" w:rsidP="00042944">
      <w:pPr>
        <w:ind w:left="630" w:hangingChars="300" w:hanging="630"/>
        <w:rPr>
          <w:rFonts w:asciiTheme="minorEastAsia" w:hAnsiTheme="minorEastAsia"/>
          <w:color w:val="000000" w:themeColor="text1"/>
          <w:szCs w:val="21"/>
        </w:rPr>
      </w:pPr>
      <w:r w:rsidRPr="00F6789D">
        <w:rPr>
          <w:rFonts w:asciiTheme="minorEastAsia" w:hAnsiTheme="minorEastAsia" w:hint="eastAsia"/>
          <w:color w:val="000000" w:themeColor="text1"/>
          <w:szCs w:val="21"/>
        </w:rPr>
        <w:t xml:space="preserve">　　　・他方で、アジアを中心とする中間層の拡大等を背景として、インバウンド</w:t>
      </w:r>
      <w:r w:rsidR="00DE22A8" w:rsidRPr="00F6789D">
        <w:rPr>
          <w:rFonts w:asciiTheme="minorEastAsia" w:hAnsiTheme="minorEastAsia" w:hint="eastAsia"/>
          <w:color w:val="000000" w:themeColor="text1"/>
          <w:szCs w:val="21"/>
        </w:rPr>
        <w:t>（訪日外国</w:t>
      </w:r>
      <w:r w:rsidR="00F22CFB" w:rsidRPr="00F6789D">
        <w:rPr>
          <w:rFonts w:asciiTheme="minorEastAsia" w:hAnsiTheme="minorEastAsia" w:hint="eastAsia"/>
          <w:color w:val="000000" w:themeColor="text1"/>
          <w:szCs w:val="21"/>
        </w:rPr>
        <w:t>人旅行）</w:t>
      </w:r>
      <w:r w:rsidRPr="00F6789D">
        <w:rPr>
          <w:rFonts w:asciiTheme="minorEastAsia" w:hAnsiTheme="minorEastAsia" w:hint="eastAsia"/>
          <w:color w:val="000000" w:themeColor="text1"/>
          <w:szCs w:val="21"/>
        </w:rPr>
        <w:t>需要が拡大している。訪日外国人旅行者数は、2018年に</w:t>
      </w:r>
      <w:r w:rsidR="00DD6A3F" w:rsidRPr="00F6789D">
        <w:rPr>
          <w:rFonts w:asciiTheme="minorEastAsia" w:hAnsiTheme="minorEastAsia" w:hint="eastAsia"/>
          <w:color w:val="000000" w:themeColor="text1"/>
          <w:szCs w:val="21"/>
        </w:rPr>
        <w:t>3,119万人となり、６年連続で過去最高を更新している</w:t>
      </w:r>
      <w:r w:rsidR="00E87DE0" w:rsidRPr="00F6789D">
        <w:rPr>
          <w:rFonts w:asciiTheme="minorEastAsia" w:hAnsiTheme="minorEastAsia" w:hint="eastAsia"/>
          <w:color w:val="000000" w:themeColor="text1"/>
          <w:szCs w:val="21"/>
        </w:rPr>
        <w:t>上、</w:t>
      </w:r>
      <w:r w:rsidR="00DD6A3F" w:rsidRPr="00F6789D">
        <w:rPr>
          <w:rFonts w:asciiTheme="minorEastAsia" w:hAnsiTheme="minorEastAsia" w:hint="eastAsia"/>
          <w:color w:val="000000" w:themeColor="text1"/>
          <w:szCs w:val="21"/>
        </w:rPr>
        <w:t>2018年の訪日外国人旅行消費額は４兆５千億円を超えた。</w:t>
      </w:r>
    </w:p>
    <w:p w:rsidR="00F051D6" w:rsidRPr="00F6789D" w:rsidRDefault="00F051D6" w:rsidP="00042944">
      <w:pPr>
        <w:ind w:left="630" w:hangingChars="300" w:hanging="630"/>
        <w:rPr>
          <w:rFonts w:asciiTheme="minorEastAsia" w:hAnsiTheme="minorEastAsia"/>
          <w:color w:val="000000" w:themeColor="text1"/>
          <w:szCs w:val="21"/>
        </w:rPr>
      </w:pPr>
      <w:r w:rsidRPr="00F6789D">
        <w:rPr>
          <w:rFonts w:asciiTheme="minorEastAsia" w:hAnsiTheme="minorEastAsia" w:hint="eastAsia"/>
          <w:color w:val="000000" w:themeColor="text1"/>
          <w:szCs w:val="21"/>
        </w:rPr>
        <w:t xml:space="preserve">　　　・また、農林水産物・食品の輸出額は６年連続で過去最高を更新し、2018年には9,000億円を超えた。</w:t>
      </w:r>
    </w:p>
    <w:p w:rsidR="00A93C16" w:rsidRDefault="00A93C16">
      <w:pPr>
        <w:rPr>
          <w:rFonts w:asciiTheme="minorEastAsia" w:hAnsiTheme="minorEastAsia"/>
          <w:color w:val="000000" w:themeColor="text1"/>
          <w:szCs w:val="21"/>
        </w:rPr>
      </w:pPr>
    </w:p>
    <w:p w:rsidR="00F22CFB" w:rsidRDefault="00F22CFB">
      <w:pPr>
        <w:rPr>
          <w:rFonts w:asciiTheme="minorEastAsia" w:hAnsiTheme="minorEastAsia"/>
          <w:color w:val="000000" w:themeColor="text1"/>
          <w:szCs w:val="21"/>
        </w:rPr>
      </w:pPr>
    </w:p>
    <w:p w:rsidR="00F22CFB" w:rsidRDefault="00F22CFB">
      <w:pPr>
        <w:rPr>
          <w:rFonts w:asciiTheme="minorEastAsia" w:hAnsiTheme="minorEastAsia"/>
          <w:color w:val="000000" w:themeColor="text1"/>
          <w:szCs w:val="21"/>
        </w:rPr>
      </w:pPr>
    </w:p>
    <w:p w:rsidR="00F22CFB" w:rsidRDefault="00F22CFB">
      <w:pPr>
        <w:rPr>
          <w:rFonts w:asciiTheme="minorEastAsia" w:hAnsiTheme="minorEastAsia"/>
          <w:color w:val="000000" w:themeColor="text1"/>
          <w:szCs w:val="21"/>
        </w:rPr>
      </w:pPr>
    </w:p>
    <w:p w:rsidR="00F22CFB" w:rsidRDefault="00F22CFB">
      <w:pPr>
        <w:rPr>
          <w:rFonts w:asciiTheme="minorEastAsia" w:hAnsiTheme="minorEastAsia"/>
          <w:color w:val="000000" w:themeColor="text1"/>
          <w:szCs w:val="21"/>
        </w:rPr>
      </w:pPr>
    </w:p>
    <w:p w:rsidR="00F22CFB" w:rsidRDefault="00F22CFB">
      <w:pPr>
        <w:rPr>
          <w:rFonts w:asciiTheme="minorEastAsia" w:hAnsiTheme="minorEastAsia"/>
          <w:color w:val="000000" w:themeColor="text1"/>
          <w:szCs w:val="21"/>
        </w:rPr>
      </w:pPr>
    </w:p>
    <w:p w:rsidR="00F22CFB" w:rsidRDefault="00F22CFB">
      <w:pPr>
        <w:rPr>
          <w:rFonts w:asciiTheme="minorEastAsia" w:hAnsiTheme="minorEastAsia"/>
          <w:color w:val="000000" w:themeColor="text1"/>
          <w:szCs w:val="21"/>
        </w:rPr>
      </w:pPr>
    </w:p>
    <w:p w:rsidR="00F22CFB" w:rsidRDefault="00F22CFB">
      <w:pPr>
        <w:rPr>
          <w:rFonts w:asciiTheme="minorEastAsia" w:hAnsiTheme="minorEastAsia"/>
          <w:color w:val="000000" w:themeColor="text1"/>
          <w:szCs w:val="21"/>
        </w:rPr>
      </w:pPr>
    </w:p>
    <w:p w:rsidR="00F22CFB" w:rsidRDefault="00F22CFB">
      <w:pPr>
        <w:rPr>
          <w:rFonts w:asciiTheme="minorEastAsia" w:hAnsiTheme="minorEastAsia"/>
          <w:color w:val="000000" w:themeColor="text1"/>
          <w:szCs w:val="21"/>
        </w:rPr>
      </w:pPr>
    </w:p>
    <w:p w:rsidR="00F22CFB" w:rsidRDefault="00F22CFB">
      <w:pPr>
        <w:rPr>
          <w:rFonts w:asciiTheme="minorEastAsia" w:hAnsiTheme="minorEastAsia"/>
          <w:color w:val="000000" w:themeColor="text1"/>
          <w:szCs w:val="21"/>
        </w:rPr>
      </w:pPr>
    </w:p>
    <w:p w:rsidR="00F22CFB" w:rsidRDefault="00F22CFB">
      <w:pPr>
        <w:rPr>
          <w:rFonts w:asciiTheme="minorEastAsia" w:hAnsiTheme="minorEastAsia"/>
          <w:color w:val="000000" w:themeColor="text1"/>
          <w:szCs w:val="21"/>
        </w:rPr>
      </w:pPr>
    </w:p>
    <w:p w:rsidR="00F22CFB" w:rsidRDefault="00F22CFB">
      <w:pPr>
        <w:rPr>
          <w:rFonts w:asciiTheme="minorEastAsia" w:hAnsiTheme="minorEastAsia"/>
          <w:color w:val="000000" w:themeColor="text1"/>
          <w:szCs w:val="21"/>
        </w:rPr>
      </w:pPr>
    </w:p>
    <w:p w:rsidR="00262B28" w:rsidRDefault="00262B28">
      <w:pPr>
        <w:rPr>
          <w:rFonts w:asciiTheme="minorEastAsia" w:hAnsiTheme="minorEastAsia"/>
          <w:color w:val="000000" w:themeColor="text1"/>
          <w:szCs w:val="21"/>
        </w:rPr>
      </w:pPr>
    </w:p>
    <w:p w:rsidR="00F22CFB" w:rsidRDefault="00F22CFB" w:rsidP="00F22CFB">
      <w:pPr>
        <w:pBdr>
          <w:bottom w:val="single" w:sz="4" w:space="1" w:color="auto"/>
        </w:pBdr>
        <w:rPr>
          <w:rFonts w:asciiTheme="minorEastAsia" w:hAnsiTheme="minorEastAsia"/>
          <w:color w:val="000000" w:themeColor="text1"/>
          <w:szCs w:val="21"/>
        </w:rPr>
      </w:pPr>
    </w:p>
    <w:p w:rsidR="00F22CFB" w:rsidRDefault="00F22CFB" w:rsidP="00F22CFB">
      <w:pPr>
        <w:ind w:left="420" w:hangingChars="200" w:hanging="420"/>
        <w:rPr>
          <w:rFonts w:asciiTheme="minorEastAsia" w:hAnsiTheme="minorEastAsia"/>
          <w:color w:val="000000" w:themeColor="text1"/>
          <w:szCs w:val="21"/>
        </w:rPr>
      </w:pPr>
      <w:r>
        <w:rPr>
          <w:rFonts w:asciiTheme="minorEastAsia" w:hAnsiTheme="minorEastAsia" w:hint="eastAsia"/>
          <w:color w:val="000000" w:themeColor="text1"/>
          <w:szCs w:val="21"/>
        </w:rPr>
        <w:t>(</w:t>
      </w:r>
      <w:r w:rsidR="00F6789D">
        <w:rPr>
          <w:rFonts w:asciiTheme="minorEastAsia" w:hAnsiTheme="minorEastAsia" w:hint="eastAsia"/>
          <w:color w:val="000000" w:themeColor="text1"/>
          <w:szCs w:val="21"/>
        </w:rPr>
        <w:t>※</w:t>
      </w:r>
      <w:r w:rsidRPr="00FC6D8A">
        <w:rPr>
          <w:rFonts w:asciiTheme="minorEastAsia" w:hAnsiTheme="minorEastAsia" w:hint="eastAsia"/>
          <w:color w:val="000000" w:themeColor="text1"/>
          <w:sz w:val="20"/>
          <w:szCs w:val="21"/>
        </w:rPr>
        <w:t>3)　有効求人数を有効求職者数</w:t>
      </w:r>
      <w:r w:rsidR="00B27614">
        <w:rPr>
          <w:rFonts w:asciiTheme="minorEastAsia" w:hAnsiTheme="minorEastAsia" w:hint="eastAsia"/>
          <w:color w:val="000000" w:themeColor="text1"/>
          <w:sz w:val="20"/>
          <w:szCs w:val="21"/>
        </w:rPr>
        <w:t>で割って算出し、倍率が１を上回ればひとを探している企業が多く、</w:t>
      </w:r>
      <w:r w:rsidRPr="00FC6D8A">
        <w:rPr>
          <w:rFonts w:asciiTheme="minorEastAsia" w:hAnsiTheme="minorEastAsia" w:hint="eastAsia"/>
          <w:color w:val="000000" w:themeColor="text1"/>
          <w:sz w:val="20"/>
          <w:szCs w:val="21"/>
        </w:rPr>
        <w:t>下回れば仕事を探している人が多いことを示す。</w:t>
      </w:r>
    </w:p>
    <w:p w:rsidR="00E54D1C" w:rsidRPr="00F6789D" w:rsidRDefault="00E54D1C">
      <w:pPr>
        <w:rPr>
          <w:rFonts w:asciiTheme="minorEastAsia" w:hAnsiTheme="minorEastAsia"/>
          <w:color w:val="000000" w:themeColor="text1"/>
          <w:szCs w:val="21"/>
        </w:rPr>
      </w:pPr>
      <w:r w:rsidRPr="00F6789D">
        <w:rPr>
          <w:rFonts w:asciiTheme="minorEastAsia" w:hAnsiTheme="minorEastAsia" w:hint="eastAsia"/>
          <w:color w:val="000000" w:themeColor="text1"/>
          <w:szCs w:val="21"/>
        </w:rPr>
        <w:t xml:space="preserve">　３　地方創生に関連する将来の見通し</w:t>
      </w:r>
    </w:p>
    <w:p w:rsidR="00E54D1C" w:rsidRPr="00F6789D" w:rsidRDefault="00F051D6" w:rsidP="007D2617">
      <w:pPr>
        <w:ind w:left="420" w:hangingChars="200" w:hanging="420"/>
        <w:rPr>
          <w:rFonts w:asciiTheme="minorEastAsia" w:hAnsiTheme="minorEastAsia"/>
          <w:color w:val="000000" w:themeColor="text1"/>
          <w:szCs w:val="21"/>
        </w:rPr>
      </w:pPr>
      <w:r w:rsidRPr="00F6789D">
        <w:rPr>
          <w:rFonts w:asciiTheme="minorEastAsia" w:hAnsiTheme="minorEastAsia" w:hint="eastAsia"/>
          <w:color w:val="000000" w:themeColor="text1"/>
          <w:szCs w:val="21"/>
        </w:rPr>
        <w:t xml:space="preserve">　　・2040年頃までの将来の社会・経済状況を展望すると、</w:t>
      </w:r>
      <w:r w:rsidR="007D2617" w:rsidRPr="00F6789D">
        <w:rPr>
          <w:rFonts w:asciiTheme="minorEastAsia" w:hAnsiTheme="minorEastAsia" w:hint="eastAsia"/>
          <w:color w:val="000000" w:themeColor="text1"/>
          <w:szCs w:val="21"/>
        </w:rPr>
        <w:t>以下のような地方創生に関連する出来事が予定されているほか、趨勢の変化等が見込まれる。</w:t>
      </w:r>
    </w:p>
    <w:p w:rsidR="007D2617" w:rsidRPr="00F6789D" w:rsidRDefault="007D2617" w:rsidP="007D2617">
      <w:pPr>
        <w:ind w:left="420" w:hangingChars="200" w:hanging="420"/>
        <w:rPr>
          <w:rFonts w:asciiTheme="minorEastAsia" w:hAnsiTheme="minorEastAsia"/>
          <w:color w:val="000000" w:themeColor="text1"/>
          <w:szCs w:val="21"/>
        </w:rPr>
      </w:pPr>
      <w:r w:rsidRPr="00F6789D">
        <w:rPr>
          <w:rFonts w:asciiTheme="minorEastAsia" w:hAnsiTheme="minorEastAsia" w:hint="eastAsia"/>
          <w:color w:val="000000" w:themeColor="text1"/>
          <w:szCs w:val="21"/>
        </w:rPr>
        <w:t xml:space="preserve">　　・短期的には、2020年</w:t>
      </w:r>
      <w:r w:rsidR="00E9098C" w:rsidRPr="00F6789D">
        <w:rPr>
          <w:rFonts w:asciiTheme="minorEastAsia" w:hAnsiTheme="minorEastAsia" w:hint="eastAsia"/>
          <w:color w:val="000000" w:themeColor="text1"/>
          <w:szCs w:val="21"/>
        </w:rPr>
        <w:t>の東京オリンピック・パラリンピック競技大会及び2025年の大阪・関西万博といった国際的なイベントの開催が予定されている。</w:t>
      </w:r>
    </w:p>
    <w:p w:rsidR="00E9098C" w:rsidRPr="00F6789D" w:rsidRDefault="00E9098C" w:rsidP="00E9098C">
      <w:pPr>
        <w:ind w:left="420" w:hangingChars="200" w:hanging="420"/>
        <w:rPr>
          <w:rFonts w:asciiTheme="minorEastAsia" w:hAnsiTheme="minorEastAsia"/>
          <w:color w:val="000000" w:themeColor="text1"/>
          <w:szCs w:val="21"/>
        </w:rPr>
      </w:pPr>
      <w:r w:rsidRPr="00F6789D">
        <w:rPr>
          <w:rFonts w:asciiTheme="minorEastAsia" w:hAnsiTheme="minorEastAsia" w:hint="eastAsia"/>
          <w:color w:val="000000" w:themeColor="text1"/>
          <w:szCs w:val="21"/>
        </w:rPr>
        <w:t xml:space="preserve">　　・この間、国は、幼児教育・保育の無償化（2019年10月から）や高等教育の無償化（2020年４月から）といった子育てに係る費用負担の軽減、５Ｇ</w:t>
      </w:r>
      <w:r w:rsidR="00F22CFB" w:rsidRPr="00F6789D">
        <w:rPr>
          <w:rFonts w:asciiTheme="minorEastAsia" w:hAnsiTheme="minorEastAsia" w:hint="eastAsia"/>
          <w:color w:val="000000" w:themeColor="text1"/>
          <w:sz w:val="18"/>
          <w:szCs w:val="21"/>
        </w:rPr>
        <w:t>(</w:t>
      </w:r>
      <w:r w:rsidR="00F6789D" w:rsidRPr="00F6789D">
        <w:rPr>
          <w:rFonts w:asciiTheme="minorEastAsia" w:hAnsiTheme="minorEastAsia" w:hint="eastAsia"/>
          <w:color w:val="000000" w:themeColor="text1"/>
          <w:sz w:val="18"/>
          <w:szCs w:val="21"/>
        </w:rPr>
        <w:t>※</w:t>
      </w:r>
      <w:r w:rsidR="00F22CFB" w:rsidRPr="00F6789D">
        <w:rPr>
          <w:rFonts w:asciiTheme="minorEastAsia" w:hAnsiTheme="minorEastAsia" w:hint="eastAsia"/>
          <w:color w:val="000000" w:themeColor="text1"/>
          <w:sz w:val="18"/>
          <w:szCs w:val="21"/>
        </w:rPr>
        <w:t>4)</w:t>
      </w:r>
      <w:r w:rsidRPr="00F6789D">
        <w:rPr>
          <w:rFonts w:asciiTheme="minorEastAsia" w:hAnsiTheme="minorEastAsia" w:hint="eastAsia"/>
          <w:color w:val="000000" w:themeColor="text1"/>
          <w:szCs w:val="21"/>
        </w:rPr>
        <w:t>の商用サービスの開始（2020年から）等を予定している。</w:t>
      </w:r>
    </w:p>
    <w:p w:rsidR="00144EC3" w:rsidRPr="00F6789D" w:rsidRDefault="00E9098C" w:rsidP="00E9098C">
      <w:pPr>
        <w:ind w:left="420" w:hangingChars="200" w:hanging="420"/>
        <w:rPr>
          <w:rFonts w:asciiTheme="minorEastAsia" w:hAnsiTheme="minorEastAsia"/>
          <w:color w:val="000000" w:themeColor="text1"/>
          <w:szCs w:val="21"/>
        </w:rPr>
      </w:pPr>
      <w:r w:rsidRPr="00F6789D">
        <w:rPr>
          <w:rFonts w:asciiTheme="minorEastAsia" w:hAnsiTheme="minorEastAsia" w:hint="eastAsia"/>
          <w:color w:val="000000" w:themeColor="text1"/>
          <w:szCs w:val="21"/>
        </w:rPr>
        <w:t xml:space="preserve">　　・中長期的には、人口減少・少子高齢化が進む。</w:t>
      </w:r>
    </w:p>
    <w:p w:rsidR="00E9098C" w:rsidRPr="00F6789D" w:rsidRDefault="00144EC3" w:rsidP="00144EC3">
      <w:pPr>
        <w:ind w:leftChars="200" w:left="420"/>
        <w:rPr>
          <w:rFonts w:asciiTheme="minorEastAsia" w:hAnsiTheme="minorEastAsia"/>
          <w:color w:val="000000" w:themeColor="text1"/>
          <w:szCs w:val="21"/>
        </w:rPr>
      </w:pPr>
      <w:r w:rsidRPr="00F6789D">
        <w:rPr>
          <w:rFonts w:asciiTheme="minorEastAsia" w:hAnsiTheme="minorEastAsia" w:hint="eastAsia"/>
          <w:color w:val="000000" w:themeColor="text1"/>
          <w:szCs w:val="21"/>
        </w:rPr>
        <w:t>・</w:t>
      </w:r>
      <w:r w:rsidR="00E9098C" w:rsidRPr="00F6789D">
        <w:rPr>
          <w:rFonts w:asciiTheme="minorEastAsia" w:hAnsiTheme="minorEastAsia" w:hint="eastAsia"/>
          <w:color w:val="000000" w:themeColor="text1"/>
          <w:szCs w:val="21"/>
        </w:rPr>
        <w:t>特に、2017年の日本の将来推計人口（出生中位（死亡中位））では、65歳以上の高齢者人口は、</w:t>
      </w:r>
      <w:r w:rsidRPr="00F6789D">
        <w:rPr>
          <w:rFonts w:asciiTheme="minorEastAsia" w:hAnsiTheme="minorEastAsia" w:hint="eastAsia"/>
          <w:color w:val="000000" w:themeColor="text1"/>
          <w:szCs w:val="21"/>
        </w:rPr>
        <w:t>団塊ジュニア世代が高齢者となった後の2042年にピークを迎えるとされており、これに伴い、社会保障費の対ＧＤＰ</w:t>
      </w:r>
      <w:r w:rsidR="00325BE4" w:rsidRPr="00F6789D">
        <w:rPr>
          <w:rFonts w:asciiTheme="minorEastAsia" w:hAnsiTheme="minorEastAsia" w:hint="eastAsia"/>
          <w:color w:val="000000" w:themeColor="text1"/>
          <w:szCs w:val="21"/>
        </w:rPr>
        <w:t>(Gross Domestic Product:一定の期間内に国内で産み出された付加価値の総額)</w:t>
      </w:r>
      <w:r w:rsidRPr="00F6789D">
        <w:rPr>
          <w:rFonts w:asciiTheme="minorEastAsia" w:hAnsiTheme="minorEastAsia" w:hint="eastAsia"/>
          <w:color w:val="000000" w:themeColor="text1"/>
          <w:szCs w:val="21"/>
        </w:rPr>
        <w:t>比の上昇が懸念されている。</w:t>
      </w:r>
    </w:p>
    <w:p w:rsidR="00144EC3" w:rsidRPr="00F6789D" w:rsidRDefault="00144EC3" w:rsidP="00144EC3">
      <w:pPr>
        <w:ind w:leftChars="200" w:left="420"/>
        <w:rPr>
          <w:rFonts w:asciiTheme="minorEastAsia" w:hAnsiTheme="minorEastAsia"/>
          <w:color w:val="000000" w:themeColor="text1"/>
          <w:szCs w:val="21"/>
        </w:rPr>
      </w:pPr>
      <w:r w:rsidRPr="00F6789D">
        <w:rPr>
          <w:rFonts w:asciiTheme="minorEastAsia" w:hAnsiTheme="minorEastAsia" w:hint="eastAsia"/>
          <w:color w:val="000000" w:themeColor="text1"/>
          <w:szCs w:val="21"/>
        </w:rPr>
        <w:t>・さらに、人口の地域的偏在も加速し、2050年には、全国の約半数の地域で人口が50％以上減少し（2015年対比）、うち２割では無居住化が発生するとされている。</w:t>
      </w:r>
    </w:p>
    <w:p w:rsidR="00144EC3" w:rsidRPr="00F6789D" w:rsidRDefault="00144EC3" w:rsidP="00144EC3">
      <w:pPr>
        <w:ind w:leftChars="200" w:left="420"/>
        <w:rPr>
          <w:rFonts w:asciiTheme="minorEastAsia" w:hAnsiTheme="minorEastAsia"/>
          <w:color w:val="000000" w:themeColor="text1"/>
          <w:szCs w:val="21"/>
        </w:rPr>
      </w:pPr>
      <w:r w:rsidRPr="00F6789D">
        <w:rPr>
          <w:rFonts w:asciiTheme="minorEastAsia" w:hAnsiTheme="minorEastAsia" w:hint="eastAsia"/>
          <w:color w:val="000000" w:themeColor="text1"/>
          <w:szCs w:val="21"/>
        </w:rPr>
        <w:t>・技術革新の面では、</w:t>
      </w:r>
      <w:proofErr w:type="spellStart"/>
      <w:r w:rsidRPr="00F6789D">
        <w:rPr>
          <w:rFonts w:asciiTheme="minorEastAsia" w:hAnsiTheme="minorEastAsia" w:hint="eastAsia"/>
          <w:color w:val="000000" w:themeColor="text1"/>
          <w:szCs w:val="21"/>
        </w:rPr>
        <w:t>IoT</w:t>
      </w:r>
      <w:proofErr w:type="spellEnd"/>
      <w:r w:rsidR="00FC6D8A" w:rsidRPr="00F6789D">
        <w:rPr>
          <w:rFonts w:asciiTheme="minorEastAsia" w:hAnsiTheme="minorEastAsia" w:hint="eastAsia"/>
          <w:color w:val="000000" w:themeColor="text1"/>
          <w:sz w:val="18"/>
          <w:szCs w:val="21"/>
        </w:rPr>
        <w:t>(</w:t>
      </w:r>
      <w:r w:rsidR="00F6789D" w:rsidRPr="00F6789D">
        <w:rPr>
          <w:rFonts w:asciiTheme="minorEastAsia" w:hAnsiTheme="minorEastAsia" w:hint="eastAsia"/>
          <w:color w:val="000000" w:themeColor="text1"/>
          <w:sz w:val="18"/>
          <w:szCs w:val="21"/>
        </w:rPr>
        <w:t>※</w:t>
      </w:r>
      <w:r w:rsidR="00FC6D8A" w:rsidRPr="00F6789D">
        <w:rPr>
          <w:rFonts w:asciiTheme="minorEastAsia" w:hAnsiTheme="minorEastAsia" w:hint="eastAsia"/>
          <w:color w:val="000000" w:themeColor="text1"/>
          <w:sz w:val="18"/>
          <w:szCs w:val="21"/>
        </w:rPr>
        <w:t>5)</w:t>
      </w:r>
      <w:r w:rsidRPr="00F6789D">
        <w:rPr>
          <w:rFonts w:asciiTheme="minorEastAsia" w:hAnsiTheme="minorEastAsia" w:hint="eastAsia"/>
          <w:color w:val="000000" w:themeColor="text1"/>
          <w:szCs w:val="21"/>
        </w:rPr>
        <w:t>やAI</w:t>
      </w:r>
      <w:r w:rsidR="00FC6D8A" w:rsidRPr="00F6789D">
        <w:rPr>
          <w:rFonts w:asciiTheme="minorEastAsia" w:hAnsiTheme="minorEastAsia" w:hint="eastAsia"/>
          <w:color w:val="000000" w:themeColor="text1"/>
          <w:szCs w:val="21"/>
        </w:rPr>
        <w:t>(Artificial Intelligence</w:t>
      </w:r>
      <w:r w:rsidR="00630B5A" w:rsidRPr="00F6789D">
        <w:rPr>
          <w:rFonts w:asciiTheme="minorEastAsia" w:hAnsiTheme="minorEastAsia" w:hint="eastAsia"/>
          <w:color w:val="000000" w:themeColor="text1"/>
          <w:szCs w:val="21"/>
        </w:rPr>
        <w:t>：</w:t>
      </w:r>
      <w:r w:rsidR="00FC6D8A" w:rsidRPr="00F6789D">
        <w:rPr>
          <w:rFonts w:asciiTheme="minorEastAsia" w:hAnsiTheme="minorEastAsia" w:hint="eastAsia"/>
          <w:color w:val="000000" w:themeColor="text1"/>
          <w:szCs w:val="21"/>
        </w:rPr>
        <w:t>人工知能)</w:t>
      </w:r>
      <w:r w:rsidRPr="00F6789D">
        <w:rPr>
          <w:rFonts w:asciiTheme="minorEastAsia" w:hAnsiTheme="minorEastAsia" w:hint="eastAsia"/>
          <w:color w:val="000000" w:themeColor="text1"/>
          <w:szCs w:val="21"/>
        </w:rPr>
        <w:t>などの情報通信技術について、その進展のスピードがさらに高まるとされている。これに伴い、定型的業務に就く就業者数が減少するとともに価値創造業務（技術が必要な職種、人間的な付加価値を求められる職種）の必要性が高まり、就業構造の変化が生じるとされている。</w:t>
      </w:r>
    </w:p>
    <w:p w:rsidR="00015A4A" w:rsidRPr="00F6789D" w:rsidRDefault="00144EC3" w:rsidP="00A93C16">
      <w:pPr>
        <w:ind w:leftChars="200" w:left="420"/>
        <w:rPr>
          <w:rFonts w:asciiTheme="minorEastAsia" w:hAnsiTheme="minorEastAsia"/>
          <w:color w:val="000000" w:themeColor="text1"/>
          <w:szCs w:val="21"/>
        </w:rPr>
      </w:pPr>
      <w:r w:rsidRPr="00F6789D">
        <w:rPr>
          <w:rFonts w:asciiTheme="minorEastAsia" w:hAnsiTheme="minorEastAsia" w:hint="eastAsia"/>
          <w:color w:val="000000" w:themeColor="text1"/>
          <w:szCs w:val="21"/>
        </w:rPr>
        <w:t>・また、リニア中央新幹線の開業（品川・名古屋間：2027年、名古屋・大阪間：2045年から最大８年間前倒し）が予定されていることから、三大都市圏が一体化したスーパー・メガリージョン</w:t>
      </w:r>
      <w:r w:rsidR="00630B5A" w:rsidRPr="00F6789D">
        <w:rPr>
          <w:rFonts w:asciiTheme="minorEastAsia" w:hAnsiTheme="minorEastAsia" w:hint="eastAsia"/>
          <w:color w:val="000000" w:themeColor="text1"/>
          <w:sz w:val="18"/>
          <w:szCs w:val="21"/>
        </w:rPr>
        <w:t>(</w:t>
      </w:r>
      <w:r w:rsidR="00F6789D" w:rsidRPr="00F6789D">
        <w:rPr>
          <w:rFonts w:asciiTheme="minorEastAsia" w:hAnsiTheme="minorEastAsia" w:hint="eastAsia"/>
          <w:color w:val="000000" w:themeColor="text1"/>
          <w:sz w:val="18"/>
          <w:szCs w:val="21"/>
        </w:rPr>
        <w:t>※</w:t>
      </w:r>
      <w:r w:rsidR="00630B5A" w:rsidRPr="00F6789D">
        <w:rPr>
          <w:rFonts w:asciiTheme="minorEastAsia" w:hAnsiTheme="minorEastAsia" w:hint="eastAsia"/>
          <w:color w:val="000000" w:themeColor="text1"/>
          <w:sz w:val="18"/>
          <w:szCs w:val="21"/>
        </w:rPr>
        <w:t>6)</w:t>
      </w:r>
      <w:r w:rsidRPr="00F6789D">
        <w:rPr>
          <w:rFonts w:asciiTheme="minorEastAsia" w:hAnsiTheme="minorEastAsia" w:hint="eastAsia"/>
          <w:color w:val="000000" w:themeColor="text1"/>
          <w:szCs w:val="21"/>
        </w:rPr>
        <w:t>が形成され、国内各地間の移動時間が劇的に短くなることで、時間と場所に縛られない新たなビジネススタイル・ライフスタイルが生まれる可能性があるとされている。</w:t>
      </w:r>
    </w:p>
    <w:p w:rsidR="00134A67" w:rsidRDefault="00134A67" w:rsidP="00A93C16">
      <w:pPr>
        <w:ind w:leftChars="200" w:left="420"/>
        <w:rPr>
          <w:rFonts w:asciiTheme="minorEastAsia" w:hAnsiTheme="minorEastAsia"/>
          <w:color w:val="000000" w:themeColor="text1"/>
          <w:szCs w:val="21"/>
        </w:rPr>
      </w:pPr>
    </w:p>
    <w:p w:rsidR="00F22CFB" w:rsidRDefault="00F22CFB" w:rsidP="00A93C16">
      <w:pPr>
        <w:ind w:leftChars="200" w:left="420"/>
        <w:rPr>
          <w:rFonts w:asciiTheme="minorEastAsia" w:hAnsiTheme="minorEastAsia"/>
          <w:color w:val="000000" w:themeColor="text1"/>
          <w:szCs w:val="21"/>
        </w:rPr>
      </w:pPr>
    </w:p>
    <w:p w:rsidR="00F22CFB" w:rsidRDefault="00F22CFB" w:rsidP="00A93C16">
      <w:pPr>
        <w:ind w:leftChars="200" w:left="420"/>
        <w:rPr>
          <w:rFonts w:asciiTheme="minorEastAsia" w:hAnsiTheme="minorEastAsia"/>
          <w:color w:val="000000" w:themeColor="text1"/>
          <w:szCs w:val="21"/>
        </w:rPr>
      </w:pPr>
    </w:p>
    <w:p w:rsidR="00F22CFB" w:rsidRDefault="00F22CFB" w:rsidP="00A93C16">
      <w:pPr>
        <w:ind w:leftChars="200" w:left="420"/>
        <w:rPr>
          <w:rFonts w:asciiTheme="minorEastAsia" w:hAnsiTheme="minorEastAsia"/>
          <w:color w:val="000000" w:themeColor="text1"/>
          <w:szCs w:val="21"/>
        </w:rPr>
      </w:pPr>
    </w:p>
    <w:p w:rsidR="00F22CFB" w:rsidRDefault="00F22CFB" w:rsidP="00A93C16">
      <w:pPr>
        <w:ind w:leftChars="200" w:left="420"/>
        <w:rPr>
          <w:rFonts w:asciiTheme="minorEastAsia" w:hAnsiTheme="minorEastAsia"/>
          <w:color w:val="000000" w:themeColor="text1"/>
          <w:szCs w:val="21"/>
        </w:rPr>
      </w:pPr>
    </w:p>
    <w:p w:rsidR="00262B28" w:rsidRDefault="00262B28" w:rsidP="00A93C16">
      <w:pPr>
        <w:ind w:leftChars="200" w:left="420"/>
        <w:rPr>
          <w:rFonts w:asciiTheme="minorEastAsia" w:hAnsiTheme="minorEastAsia"/>
          <w:color w:val="000000" w:themeColor="text1"/>
          <w:szCs w:val="21"/>
        </w:rPr>
      </w:pPr>
    </w:p>
    <w:p w:rsidR="00262B28" w:rsidRDefault="00262B28" w:rsidP="00A93C16">
      <w:pPr>
        <w:ind w:leftChars="200" w:left="420"/>
        <w:rPr>
          <w:rFonts w:asciiTheme="minorEastAsia" w:hAnsiTheme="minorEastAsia"/>
          <w:color w:val="000000" w:themeColor="text1"/>
          <w:szCs w:val="21"/>
        </w:rPr>
      </w:pPr>
    </w:p>
    <w:p w:rsidR="00FC6D8A" w:rsidRDefault="00FC6D8A" w:rsidP="00630B5A">
      <w:pPr>
        <w:pBdr>
          <w:bottom w:val="single" w:sz="4" w:space="1" w:color="auto"/>
        </w:pBdr>
        <w:ind w:leftChars="200" w:left="420"/>
        <w:rPr>
          <w:rFonts w:asciiTheme="minorEastAsia" w:hAnsiTheme="minorEastAsia"/>
          <w:color w:val="000000" w:themeColor="text1"/>
          <w:szCs w:val="21"/>
        </w:rPr>
      </w:pPr>
    </w:p>
    <w:p w:rsidR="00262B28" w:rsidRDefault="00262B28" w:rsidP="00630B5A">
      <w:pPr>
        <w:pBdr>
          <w:bottom w:val="single" w:sz="4" w:space="1" w:color="auto"/>
        </w:pBdr>
        <w:ind w:leftChars="200" w:left="420"/>
        <w:rPr>
          <w:rFonts w:asciiTheme="minorEastAsia" w:hAnsiTheme="minorEastAsia"/>
          <w:color w:val="000000" w:themeColor="text1"/>
          <w:szCs w:val="21"/>
        </w:rPr>
      </w:pPr>
    </w:p>
    <w:p w:rsidR="00F22CFB" w:rsidRDefault="00F22CFB" w:rsidP="00F6789D">
      <w:pPr>
        <w:ind w:leftChars="200" w:left="820" w:hangingChars="200" w:hanging="400"/>
        <w:rPr>
          <w:rFonts w:asciiTheme="minorEastAsia" w:hAnsiTheme="minorEastAsia"/>
          <w:color w:val="000000" w:themeColor="text1"/>
          <w:szCs w:val="21"/>
        </w:rPr>
      </w:pPr>
      <w:r w:rsidRPr="00F6789D">
        <w:rPr>
          <w:rFonts w:asciiTheme="minorEastAsia" w:hAnsiTheme="minorEastAsia" w:hint="eastAsia"/>
          <w:color w:val="000000" w:themeColor="text1"/>
          <w:sz w:val="20"/>
          <w:szCs w:val="21"/>
        </w:rPr>
        <w:t>(</w:t>
      </w:r>
      <w:r w:rsidR="00F6789D" w:rsidRPr="00F6789D">
        <w:rPr>
          <w:rFonts w:asciiTheme="minorEastAsia" w:hAnsiTheme="minorEastAsia" w:hint="eastAsia"/>
          <w:color w:val="000000" w:themeColor="text1"/>
          <w:sz w:val="20"/>
          <w:szCs w:val="21"/>
        </w:rPr>
        <w:t>※</w:t>
      </w:r>
      <w:r w:rsidRPr="00F6789D">
        <w:rPr>
          <w:rFonts w:asciiTheme="minorEastAsia" w:hAnsiTheme="minorEastAsia" w:hint="eastAsia"/>
          <w:color w:val="000000" w:themeColor="text1"/>
          <w:sz w:val="20"/>
          <w:szCs w:val="21"/>
        </w:rPr>
        <w:t>4)</w:t>
      </w:r>
      <w:r>
        <w:rPr>
          <w:rFonts w:asciiTheme="minorEastAsia" w:hAnsiTheme="minorEastAsia" w:hint="eastAsia"/>
          <w:color w:val="000000" w:themeColor="text1"/>
          <w:szCs w:val="21"/>
        </w:rPr>
        <w:t xml:space="preserve">　</w:t>
      </w:r>
      <w:r w:rsidR="00325BE4" w:rsidRPr="00FC6D8A">
        <w:rPr>
          <w:rFonts w:asciiTheme="minorEastAsia" w:hAnsiTheme="minorEastAsia" w:hint="eastAsia"/>
          <w:color w:val="000000" w:themeColor="text1"/>
          <w:sz w:val="20"/>
          <w:szCs w:val="21"/>
        </w:rPr>
        <w:t>5th Generationの略。「第５世代移動通信システム」と呼ばれる。携帯電話などの通信に用いられる次世代通信規格。特徴として、「高速・大容量」「低遅延」「多数端末との接続」が挙げられる。</w:t>
      </w:r>
    </w:p>
    <w:p w:rsidR="00F22CFB" w:rsidRDefault="00325BE4" w:rsidP="00F6789D">
      <w:pPr>
        <w:ind w:leftChars="200" w:left="820" w:hangingChars="200" w:hanging="400"/>
        <w:rPr>
          <w:rFonts w:asciiTheme="minorEastAsia" w:hAnsiTheme="minorEastAsia"/>
          <w:color w:val="000000" w:themeColor="text1"/>
          <w:szCs w:val="21"/>
        </w:rPr>
      </w:pPr>
      <w:r w:rsidRPr="00F6789D">
        <w:rPr>
          <w:rFonts w:asciiTheme="minorEastAsia" w:hAnsiTheme="minorEastAsia" w:hint="eastAsia"/>
          <w:color w:val="000000" w:themeColor="text1"/>
          <w:sz w:val="20"/>
          <w:szCs w:val="21"/>
        </w:rPr>
        <w:t>(</w:t>
      </w:r>
      <w:r w:rsidR="00F6789D" w:rsidRPr="00F6789D">
        <w:rPr>
          <w:rFonts w:asciiTheme="minorEastAsia" w:hAnsiTheme="minorEastAsia" w:hint="eastAsia"/>
          <w:color w:val="000000" w:themeColor="text1"/>
          <w:sz w:val="20"/>
          <w:szCs w:val="21"/>
        </w:rPr>
        <w:t>※</w:t>
      </w:r>
      <w:r w:rsidRPr="00F6789D">
        <w:rPr>
          <w:rFonts w:asciiTheme="minorEastAsia" w:hAnsiTheme="minorEastAsia" w:hint="eastAsia"/>
          <w:color w:val="000000" w:themeColor="text1"/>
          <w:sz w:val="20"/>
          <w:szCs w:val="21"/>
        </w:rPr>
        <w:t>5)</w:t>
      </w:r>
      <w:r>
        <w:rPr>
          <w:rFonts w:asciiTheme="minorEastAsia" w:hAnsiTheme="minorEastAsia" w:hint="eastAsia"/>
          <w:color w:val="000000" w:themeColor="text1"/>
          <w:szCs w:val="21"/>
        </w:rPr>
        <w:t xml:space="preserve">　</w:t>
      </w:r>
      <w:r w:rsidR="00FC6D8A" w:rsidRPr="00FC6D8A">
        <w:rPr>
          <w:rFonts w:asciiTheme="minorEastAsia" w:hAnsiTheme="minorEastAsia" w:hint="eastAsia"/>
          <w:color w:val="000000" w:themeColor="text1"/>
          <w:sz w:val="20"/>
          <w:szCs w:val="21"/>
        </w:rPr>
        <w:t>Internet of Thingsの略。すべてのモノがインターネットにつながることで、それぞれのものから個別に情報が取得でき、その情報を元に最適な方法でそのモノを制御できる仕組み。</w:t>
      </w:r>
    </w:p>
    <w:p w:rsidR="00630B5A" w:rsidRPr="00630B5A" w:rsidRDefault="00FC6D8A" w:rsidP="00630B5A">
      <w:pPr>
        <w:ind w:left="600" w:hangingChars="300" w:hanging="600"/>
        <w:rPr>
          <w:rFonts w:asciiTheme="minorEastAsia" w:hAnsiTheme="minorEastAsia"/>
          <w:color w:val="000000" w:themeColor="text1"/>
          <w:sz w:val="20"/>
          <w:szCs w:val="21"/>
        </w:rPr>
      </w:pPr>
      <w:r w:rsidRPr="00630B5A">
        <w:rPr>
          <w:rFonts w:asciiTheme="minorEastAsia" w:hAnsiTheme="minorEastAsia" w:hint="eastAsia"/>
          <w:color w:val="000000" w:themeColor="text1"/>
          <w:sz w:val="20"/>
          <w:szCs w:val="21"/>
        </w:rPr>
        <w:t xml:space="preserve">　</w:t>
      </w:r>
      <w:r w:rsidR="00630B5A" w:rsidRPr="00630B5A">
        <w:rPr>
          <w:rFonts w:asciiTheme="minorEastAsia" w:hAnsiTheme="minorEastAsia" w:hint="eastAsia"/>
          <w:color w:val="000000" w:themeColor="text1"/>
          <w:sz w:val="20"/>
          <w:szCs w:val="21"/>
        </w:rPr>
        <w:t xml:space="preserve">　(</w:t>
      </w:r>
      <w:r w:rsidR="00F6789D">
        <w:rPr>
          <w:rFonts w:asciiTheme="minorEastAsia" w:hAnsiTheme="minorEastAsia" w:hint="eastAsia"/>
          <w:color w:val="000000" w:themeColor="text1"/>
          <w:sz w:val="20"/>
          <w:szCs w:val="21"/>
        </w:rPr>
        <w:t>※</w:t>
      </w:r>
      <w:r w:rsidR="00630B5A" w:rsidRPr="00630B5A">
        <w:rPr>
          <w:rFonts w:asciiTheme="minorEastAsia" w:hAnsiTheme="minorEastAsia" w:hint="eastAsia"/>
          <w:color w:val="000000" w:themeColor="text1"/>
          <w:sz w:val="20"/>
          <w:szCs w:val="21"/>
        </w:rPr>
        <w:t>6)　人口減少下におる我が国において、リニア中央新幹線による対流の活性化及びそれによる新たな価値の創造を図り、我が国全体の持続的な成長につなげていくもの。</w:t>
      </w:r>
    </w:p>
    <w:p w:rsidR="00A93C16" w:rsidRPr="009F3E52" w:rsidRDefault="00A93C16" w:rsidP="00015A4A">
      <w:pPr>
        <w:ind w:left="630" w:hangingChars="300" w:hanging="630"/>
        <w:rPr>
          <w:rFonts w:asciiTheme="minorEastAsia" w:hAnsiTheme="minorEastAsia"/>
          <w:color w:val="000000" w:themeColor="text1"/>
          <w:szCs w:val="21"/>
        </w:rPr>
      </w:pPr>
      <w:r w:rsidRPr="009F3E52">
        <w:rPr>
          <w:rFonts w:asciiTheme="minorEastAsia" w:hAnsiTheme="minorEastAsia" w:hint="eastAsia"/>
          <w:color w:val="000000" w:themeColor="text1"/>
          <w:szCs w:val="21"/>
        </w:rPr>
        <w:t>Ⅱ　本市における第１期地方創生の現状等</w:t>
      </w:r>
    </w:p>
    <w:p w:rsidR="00A93C16" w:rsidRPr="00F6789D" w:rsidRDefault="00A93C16" w:rsidP="00015A4A">
      <w:pPr>
        <w:ind w:left="630" w:hangingChars="300" w:hanging="630"/>
        <w:rPr>
          <w:rFonts w:asciiTheme="minorEastAsia" w:hAnsiTheme="minorEastAsia"/>
          <w:color w:val="000000" w:themeColor="text1"/>
          <w:szCs w:val="21"/>
        </w:rPr>
      </w:pPr>
      <w:r w:rsidRPr="009F3E52">
        <w:rPr>
          <w:rFonts w:asciiTheme="minorEastAsia" w:hAnsiTheme="minorEastAsia" w:hint="eastAsia"/>
          <w:color w:val="000000" w:themeColor="text1"/>
          <w:szCs w:val="21"/>
        </w:rPr>
        <w:t xml:space="preserve">　１</w:t>
      </w:r>
      <w:r w:rsidRPr="00F6789D">
        <w:rPr>
          <w:rFonts w:asciiTheme="minorEastAsia" w:hAnsiTheme="minorEastAsia" w:hint="eastAsia"/>
          <w:color w:val="000000" w:themeColor="text1"/>
          <w:szCs w:val="21"/>
        </w:rPr>
        <w:t xml:space="preserve">　第１期の地方創生の取組</w:t>
      </w:r>
    </w:p>
    <w:p w:rsidR="00015A4A" w:rsidRPr="00F6789D" w:rsidRDefault="00015A4A" w:rsidP="00A93C16">
      <w:pPr>
        <w:ind w:left="420" w:hangingChars="200" w:hanging="420"/>
        <w:rPr>
          <w:rFonts w:asciiTheme="minorEastAsia" w:hAnsiTheme="minorEastAsia"/>
          <w:color w:val="000000" w:themeColor="text1"/>
          <w:szCs w:val="21"/>
        </w:rPr>
      </w:pPr>
      <w:r w:rsidRPr="00F6789D">
        <w:rPr>
          <w:rFonts w:asciiTheme="minorEastAsia" w:hAnsiTheme="minorEastAsia" w:hint="eastAsia"/>
          <w:color w:val="000000" w:themeColor="text1"/>
          <w:szCs w:val="21"/>
        </w:rPr>
        <w:t xml:space="preserve">　　・国の動きを受け、本市においては、2015年に「西之表市人口ビジョン」及び「西之表市まち・ひと・しごと創生総合戦略」を策定し、</w:t>
      </w:r>
      <w:r w:rsidR="00C265EB" w:rsidRPr="00F6789D">
        <w:rPr>
          <w:rFonts w:asciiTheme="minorEastAsia" w:hAnsiTheme="minorEastAsia" w:hint="eastAsia"/>
          <w:color w:val="000000" w:themeColor="text1"/>
          <w:szCs w:val="21"/>
        </w:rPr>
        <w:t>国の方針に沿いつつ、</w:t>
      </w:r>
      <w:r w:rsidRPr="00F6789D">
        <w:rPr>
          <w:rFonts w:asciiTheme="minorEastAsia" w:hAnsiTheme="minorEastAsia" w:hint="eastAsia"/>
          <w:color w:val="000000" w:themeColor="text1"/>
          <w:szCs w:val="21"/>
        </w:rPr>
        <w:t>本市の実情に即した取組を行ってきた。</w:t>
      </w:r>
    </w:p>
    <w:p w:rsidR="00015A4A" w:rsidRPr="00F6789D" w:rsidRDefault="00015A4A" w:rsidP="00A93C16">
      <w:pPr>
        <w:ind w:left="405" w:hangingChars="193" w:hanging="405"/>
        <w:rPr>
          <w:rFonts w:asciiTheme="minorEastAsia" w:hAnsiTheme="minorEastAsia"/>
          <w:color w:val="000000" w:themeColor="text1"/>
          <w:szCs w:val="21"/>
        </w:rPr>
      </w:pPr>
      <w:r w:rsidRPr="00F6789D">
        <w:rPr>
          <w:rFonts w:asciiTheme="minorEastAsia" w:hAnsiTheme="minorEastAsia" w:hint="eastAsia"/>
          <w:color w:val="000000" w:themeColor="text1"/>
          <w:szCs w:val="21"/>
        </w:rPr>
        <w:t xml:space="preserve">　　・人口については、国立社会保障・人口問題研究所が推計した2060年の推計人口が7,160人に対して、本市の特徴である合計特殊出生率を維持することにより12,000人</w:t>
      </w:r>
      <w:r w:rsidR="00C265EB" w:rsidRPr="00F6789D">
        <w:rPr>
          <w:rFonts w:asciiTheme="minorEastAsia" w:hAnsiTheme="minorEastAsia" w:hint="eastAsia"/>
          <w:color w:val="000000" w:themeColor="text1"/>
          <w:szCs w:val="21"/>
        </w:rPr>
        <w:t>規模と</w:t>
      </w:r>
      <w:r w:rsidRPr="00F6789D">
        <w:rPr>
          <w:rFonts w:asciiTheme="minorEastAsia" w:hAnsiTheme="minorEastAsia" w:hint="eastAsia"/>
          <w:color w:val="000000" w:themeColor="text1"/>
          <w:szCs w:val="21"/>
        </w:rPr>
        <w:t>することを目標に掲げた。</w:t>
      </w:r>
    </w:p>
    <w:p w:rsidR="00015A4A" w:rsidRPr="00F6789D" w:rsidRDefault="00015A4A" w:rsidP="00015A4A">
      <w:pPr>
        <w:ind w:leftChars="200" w:left="420"/>
        <w:rPr>
          <w:rFonts w:asciiTheme="minorEastAsia" w:hAnsiTheme="minorEastAsia"/>
          <w:color w:val="000000" w:themeColor="text1"/>
          <w:szCs w:val="21"/>
        </w:rPr>
      </w:pPr>
      <w:r w:rsidRPr="00F6789D">
        <w:rPr>
          <w:rFonts w:asciiTheme="minorEastAsia" w:hAnsiTheme="minorEastAsia" w:hint="eastAsia"/>
          <w:color w:val="000000" w:themeColor="text1"/>
          <w:szCs w:val="21"/>
        </w:rPr>
        <w:t>・総合戦略においては、国同様４つの基本目標を設定した。一方で本市の地域事情を考慮し、「離島としての特色や自然資本ポテンシャルを最大限生かす」ことが必要であるとの認識の下、「日本のモデルとなり得る循環型社会づくり」、「将来にわたって愛着と誇りが持てる魅力あふれるふるさとづくり」、「歴史・文化の多様性を生かした地域づくり」を独自の視点として盛り込んだ。</w:t>
      </w:r>
    </w:p>
    <w:p w:rsidR="00A93C16" w:rsidRPr="009F3E52" w:rsidRDefault="00A93C16" w:rsidP="00015A4A">
      <w:pPr>
        <w:ind w:leftChars="200" w:left="420"/>
        <w:rPr>
          <w:rFonts w:asciiTheme="minorEastAsia" w:hAnsiTheme="minorEastAsia"/>
          <w:color w:val="000000" w:themeColor="text1"/>
          <w:szCs w:val="21"/>
        </w:rPr>
      </w:pPr>
      <w:r w:rsidRPr="00F6789D">
        <w:rPr>
          <w:rFonts w:asciiTheme="minorEastAsia" w:hAnsiTheme="minorEastAsia" w:hint="eastAsia"/>
          <w:color w:val="000000" w:themeColor="text1"/>
          <w:szCs w:val="21"/>
        </w:rPr>
        <w:t>・国の地方創生交付金を活用</w:t>
      </w:r>
      <w:r w:rsidR="00085CCF" w:rsidRPr="00F6789D">
        <w:rPr>
          <w:rFonts w:asciiTheme="minorEastAsia" w:hAnsiTheme="minorEastAsia" w:hint="eastAsia"/>
          <w:color w:val="000000" w:themeColor="text1"/>
          <w:szCs w:val="21"/>
        </w:rPr>
        <w:t>して実施してきている</w:t>
      </w:r>
      <w:r w:rsidRPr="00F6789D">
        <w:rPr>
          <w:rFonts w:asciiTheme="minorEastAsia" w:hAnsiTheme="minorEastAsia" w:hint="eastAsia"/>
          <w:color w:val="000000" w:themeColor="text1"/>
          <w:szCs w:val="21"/>
        </w:rPr>
        <w:t>事業は以下のとおりである</w:t>
      </w:r>
      <w:r w:rsidRPr="009F3E52">
        <w:rPr>
          <w:rFonts w:asciiTheme="minorEastAsia" w:hAnsiTheme="minorEastAsia" w:hint="eastAsia"/>
          <w:color w:val="000000" w:themeColor="text1"/>
          <w:szCs w:val="21"/>
        </w:rPr>
        <w:t>。</w:t>
      </w:r>
    </w:p>
    <w:p w:rsidR="00A93C16" w:rsidRPr="009F3E52" w:rsidRDefault="00A93C16" w:rsidP="00015A4A">
      <w:pPr>
        <w:ind w:leftChars="200" w:left="420"/>
        <w:rPr>
          <w:rFonts w:asciiTheme="minorEastAsia" w:hAnsiTheme="minorEastAsia"/>
          <w:color w:val="000000" w:themeColor="text1"/>
          <w:szCs w:val="21"/>
        </w:rPr>
      </w:pPr>
    </w:p>
    <w:tbl>
      <w:tblPr>
        <w:tblStyle w:val="ac"/>
        <w:tblW w:w="0" w:type="auto"/>
        <w:tblInd w:w="420" w:type="dxa"/>
        <w:tblLook w:val="04A0" w:firstRow="1" w:lastRow="0" w:firstColumn="1" w:lastColumn="0" w:noHBand="0" w:noVBand="1"/>
      </w:tblPr>
      <w:tblGrid>
        <w:gridCol w:w="964"/>
        <w:gridCol w:w="851"/>
        <w:gridCol w:w="6378"/>
        <w:gridCol w:w="1349"/>
      </w:tblGrid>
      <w:tr w:rsidR="009F3E52" w:rsidRPr="009F3E52" w:rsidTr="00FE71DE">
        <w:tc>
          <w:tcPr>
            <w:tcW w:w="964" w:type="dxa"/>
            <w:vAlign w:val="center"/>
          </w:tcPr>
          <w:p w:rsidR="00A33AF2" w:rsidRPr="009F3E52" w:rsidRDefault="00A33AF2" w:rsidP="00FE71DE">
            <w:pPr>
              <w:jc w:val="center"/>
              <w:rPr>
                <w:rFonts w:asciiTheme="minorEastAsia" w:hAnsiTheme="minorEastAsia"/>
                <w:color w:val="000000" w:themeColor="text1"/>
                <w:szCs w:val="21"/>
              </w:rPr>
            </w:pPr>
            <w:r w:rsidRPr="009F3E52">
              <w:rPr>
                <w:rFonts w:asciiTheme="minorEastAsia" w:hAnsiTheme="minorEastAsia" w:hint="eastAsia"/>
                <w:color w:val="000000" w:themeColor="text1"/>
                <w:szCs w:val="21"/>
              </w:rPr>
              <w:t>種別</w:t>
            </w:r>
          </w:p>
        </w:tc>
        <w:tc>
          <w:tcPr>
            <w:tcW w:w="851" w:type="dxa"/>
            <w:vAlign w:val="center"/>
          </w:tcPr>
          <w:p w:rsidR="00A33AF2" w:rsidRPr="009F3E52" w:rsidRDefault="00A33AF2" w:rsidP="00FE71DE">
            <w:pPr>
              <w:jc w:val="center"/>
              <w:rPr>
                <w:rFonts w:asciiTheme="minorEastAsia" w:hAnsiTheme="minorEastAsia"/>
                <w:color w:val="000000" w:themeColor="text1"/>
                <w:szCs w:val="21"/>
              </w:rPr>
            </w:pPr>
            <w:r w:rsidRPr="009F3E52">
              <w:rPr>
                <w:rFonts w:asciiTheme="minorEastAsia" w:hAnsiTheme="minorEastAsia" w:hint="eastAsia"/>
                <w:color w:val="000000" w:themeColor="text1"/>
                <w:szCs w:val="21"/>
              </w:rPr>
              <w:t>期間</w:t>
            </w:r>
          </w:p>
        </w:tc>
        <w:tc>
          <w:tcPr>
            <w:tcW w:w="6378" w:type="dxa"/>
            <w:vAlign w:val="center"/>
          </w:tcPr>
          <w:p w:rsidR="00A33AF2" w:rsidRPr="009F3E52" w:rsidRDefault="00A33AF2" w:rsidP="00FE71DE">
            <w:pPr>
              <w:jc w:val="center"/>
              <w:rPr>
                <w:rFonts w:asciiTheme="minorEastAsia" w:hAnsiTheme="minorEastAsia"/>
                <w:color w:val="000000" w:themeColor="text1"/>
                <w:szCs w:val="21"/>
              </w:rPr>
            </w:pPr>
            <w:r w:rsidRPr="009F3E52">
              <w:rPr>
                <w:rFonts w:asciiTheme="minorEastAsia" w:hAnsiTheme="minorEastAsia" w:hint="eastAsia"/>
                <w:color w:val="000000" w:themeColor="text1"/>
                <w:szCs w:val="21"/>
              </w:rPr>
              <w:t>事業名</w:t>
            </w:r>
          </w:p>
        </w:tc>
        <w:tc>
          <w:tcPr>
            <w:tcW w:w="1349" w:type="dxa"/>
          </w:tcPr>
          <w:p w:rsidR="00A33AF2" w:rsidRPr="009F3E52" w:rsidRDefault="00FE71DE" w:rsidP="00FE71DE">
            <w:pPr>
              <w:jc w:val="center"/>
              <w:rPr>
                <w:rFonts w:asciiTheme="minorEastAsia" w:hAnsiTheme="minorEastAsia"/>
                <w:color w:val="000000" w:themeColor="text1"/>
                <w:szCs w:val="21"/>
              </w:rPr>
            </w:pPr>
            <w:r w:rsidRPr="009F3E52">
              <w:rPr>
                <w:rFonts w:asciiTheme="minorEastAsia" w:hAnsiTheme="minorEastAsia" w:hint="eastAsia"/>
                <w:color w:val="000000" w:themeColor="text1"/>
                <w:szCs w:val="21"/>
              </w:rPr>
              <w:t>金額</w:t>
            </w:r>
          </w:p>
          <w:p w:rsidR="00FE71DE" w:rsidRPr="009F3E52" w:rsidRDefault="00FE71DE" w:rsidP="00FE71DE">
            <w:pPr>
              <w:jc w:val="center"/>
              <w:rPr>
                <w:rFonts w:asciiTheme="minorEastAsia" w:hAnsiTheme="minorEastAsia"/>
                <w:color w:val="000000" w:themeColor="text1"/>
                <w:szCs w:val="21"/>
              </w:rPr>
            </w:pPr>
            <w:r w:rsidRPr="009F3E52">
              <w:rPr>
                <w:rFonts w:asciiTheme="minorEastAsia" w:hAnsiTheme="minorEastAsia" w:hint="eastAsia"/>
                <w:color w:val="000000" w:themeColor="text1"/>
                <w:szCs w:val="21"/>
              </w:rPr>
              <w:t>(千円)</w:t>
            </w:r>
          </w:p>
        </w:tc>
      </w:tr>
      <w:tr w:rsidR="009F3E52" w:rsidRPr="009F3E52" w:rsidTr="00FE71DE">
        <w:tc>
          <w:tcPr>
            <w:tcW w:w="964" w:type="dxa"/>
            <w:vMerge w:val="restart"/>
          </w:tcPr>
          <w:p w:rsidR="00FE71DE" w:rsidRPr="009F3E52" w:rsidRDefault="00FE71DE" w:rsidP="00015A4A">
            <w:pPr>
              <w:rPr>
                <w:rFonts w:asciiTheme="minorEastAsia" w:hAnsiTheme="minorEastAsia"/>
                <w:color w:val="000000" w:themeColor="text1"/>
                <w:szCs w:val="21"/>
              </w:rPr>
            </w:pPr>
            <w:r w:rsidRPr="009F3E52">
              <w:rPr>
                <w:rFonts w:asciiTheme="minorEastAsia" w:hAnsiTheme="minorEastAsia" w:hint="eastAsia"/>
                <w:color w:val="000000" w:themeColor="text1"/>
                <w:szCs w:val="21"/>
              </w:rPr>
              <w:t>基礎</w:t>
            </w:r>
          </w:p>
          <w:p w:rsidR="00FE71DE" w:rsidRPr="009F3E52" w:rsidRDefault="00FE71DE" w:rsidP="00015A4A">
            <w:pPr>
              <w:rPr>
                <w:rFonts w:asciiTheme="minorEastAsia" w:hAnsiTheme="minorEastAsia"/>
                <w:color w:val="000000" w:themeColor="text1"/>
                <w:szCs w:val="21"/>
              </w:rPr>
            </w:pPr>
            <w:r w:rsidRPr="009F3E52">
              <w:rPr>
                <w:rFonts w:asciiTheme="minorEastAsia" w:hAnsiTheme="minorEastAsia" w:hint="eastAsia"/>
                <w:color w:val="000000" w:themeColor="text1"/>
                <w:szCs w:val="21"/>
              </w:rPr>
              <w:t>交付金</w:t>
            </w:r>
          </w:p>
        </w:tc>
        <w:tc>
          <w:tcPr>
            <w:tcW w:w="851" w:type="dxa"/>
            <w:vMerge w:val="restart"/>
          </w:tcPr>
          <w:p w:rsidR="00FE71DE" w:rsidRPr="009F3E52" w:rsidRDefault="00FE71DE" w:rsidP="00FE71DE">
            <w:pPr>
              <w:rPr>
                <w:rFonts w:asciiTheme="minorEastAsia" w:hAnsiTheme="minorEastAsia"/>
                <w:color w:val="000000" w:themeColor="text1"/>
                <w:szCs w:val="21"/>
              </w:rPr>
            </w:pPr>
            <w:r w:rsidRPr="009F3E52">
              <w:rPr>
                <w:rFonts w:asciiTheme="minorEastAsia" w:hAnsiTheme="minorEastAsia" w:hint="eastAsia"/>
                <w:color w:val="000000" w:themeColor="text1"/>
                <w:szCs w:val="21"/>
              </w:rPr>
              <w:t>2014</w:t>
            </w:r>
          </w:p>
          <w:p w:rsidR="00FE71DE" w:rsidRPr="009F3E52" w:rsidRDefault="00FE71DE" w:rsidP="00015A4A">
            <w:pPr>
              <w:rPr>
                <w:rFonts w:asciiTheme="minorEastAsia" w:hAnsiTheme="minorEastAsia"/>
                <w:color w:val="000000" w:themeColor="text1"/>
                <w:szCs w:val="21"/>
              </w:rPr>
            </w:pPr>
            <w:r w:rsidRPr="009F3E52">
              <w:rPr>
                <w:rFonts w:asciiTheme="minorEastAsia" w:hAnsiTheme="minorEastAsia" w:hint="eastAsia"/>
                <w:color w:val="000000" w:themeColor="text1"/>
                <w:szCs w:val="21"/>
              </w:rPr>
              <w:t>～2015</w:t>
            </w:r>
          </w:p>
        </w:tc>
        <w:tc>
          <w:tcPr>
            <w:tcW w:w="6378" w:type="dxa"/>
          </w:tcPr>
          <w:p w:rsidR="00FE71DE" w:rsidRPr="009F3E52" w:rsidRDefault="00FE71DE" w:rsidP="00015A4A">
            <w:pPr>
              <w:rPr>
                <w:rFonts w:asciiTheme="minorEastAsia" w:hAnsiTheme="minorEastAsia"/>
                <w:color w:val="000000" w:themeColor="text1"/>
                <w:szCs w:val="21"/>
              </w:rPr>
            </w:pPr>
            <w:r w:rsidRPr="009F3E52">
              <w:rPr>
                <w:rFonts w:asciiTheme="minorEastAsia" w:hAnsiTheme="minorEastAsia" w:hint="eastAsia"/>
                <w:color w:val="000000" w:themeColor="text1"/>
                <w:szCs w:val="21"/>
              </w:rPr>
              <w:t>総合戦略策定事業</w:t>
            </w:r>
          </w:p>
        </w:tc>
        <w:tc>
          <w:tcPr>
            <w:tcW w:w="1349" w:type="dxa"/>
          </w:tcPr>
          <w:p w:rsidR="00FE71DE" w:rsidRPr="009F3E52" w:rsidRDefault="008E7855" w:rsidP="00A33AF2">
            <w:pPr>
              <w:jc w:val="right"/>
              <w:rPr>
                <w:rFonts w:asciiTheme="minorEastAsia" w:hAnsiTheme="minorEastAsia"/>
                <w:color w:val="000000" w:themeColor="text1"/>
                <w:szCs w:val="21"/>
              </w:rPr>
            </w:pPr>
            <w:r w:rsidRPr="009F3E52">
              <w:rPr>
                <w:rFonts w:asciiTheme="minorEastAsia" w:hAnsiTheme="minorEastAsia" w:hint="eastAsia"/>
                <w:color w:val="000000" w:themeColor="text1"/>
                <w:szCs w:val="21"/>
              </w:rPr>
              <w:t>1,</w:t>
            </w:r>
            <w:r w:rsidR="00FE71DE" w:rsidRPr="009F3E52">
              <w:rPr>
                <w:rFonts w:asciiTheme="minorEastAsia" w:hAnsiTheme="minorEastAsia" w:hint="eastAsia"/>
                <w:color w:val="000000" w:themeColor="text1"/>
                <w:szCs w:val="21"/>
              </w:rPr>
              <w:t>000</w:t>
            </w:r>
          </w:p>
        </w:tc>
      </w:tr>
      <w:tr w:rsidR="009F3E52" w:rsidRPr="009F3E52" w:rsidTr="00FE71DE">
        <w:tc>
          <w:tcPr>
            <w:tcW w:w="964" w:type="dxa"/>
            <w:vMerge/>
          </w:tcPr>
          <w:p w:rsidR="00FE71DE" w:rsidRPr="009F3E52" w:rsidRDefault="00FE71DE" w:rsidP="00015A4A">
            <w:pPr>
              <w:rPr>
                <w:rFonts w:asciiTheme="minorEastAsia" w:hAnsiTheme="minorEastAsia"/>
                <w:color w:val="000000" w:themeColor="text1"/>
                <w:szCs w:val="21"/>
              </w:rPr>
            </w:pPr>
          </w:p>
        </w:tc>
        <w:tc>
          <w:tcPr>
            <w:tcW w:w="851" w:type="dxa"/>
            <w:vMerge/>
          </w:tcPr>
          <w:p w:rsidR="00FE71DE" w:rsidRPr="009F3E52" w:rsidRDefault="00FE71DE" w:rsidP="00015A4A">
            <w:pPr>
              <w:rPr>
                <w:rFonts w:asciiTheme="minorEastAsia" w:hAnsiTheme="minorEastAsia"/>
                <w:color w:val="000000" w:themeColor="text1"/>
                <w:szCs w:val="21"/>
              </w:rPr>
            </w:pPr>
          </w:p>
        </w:tc>
        <w:tc>
          <w:tcPr>
            <w:tcW w:w="6378" w:type="dxa"/>
          </w:tcPr>
          <w:p w:rsidR="00FE71DE" w:rsidRPr="009F3E52" w:rsidRDefault="00FE71DE" w:rsidP="00015A4A">
            <w:pPr>
              <w:rPr>
                <w:rFonts w:asciiTheme="minorEastAsia" w:hAnsiTheme="minorEastAsia"/>
                <w:color w:val="000000" w:themeColor="text1"/>
                <w:szCs w:val="21"/>
              </w:rPr>
            </w:pPr>
            <w:r w:rsidRPr="009F3E52">
              <w:rPr>
                <w:rFonts w:asciiTheme="minorEastAsia" w:hAnsiTheme="minorEastAsia" w:hint="eastAsia"/>
                <w:color w:val="000000" w:themeColor="text1"/>
                <w:szCs w:val="21"/>
              </w:rPr>
              <w:t>にぎわい創出事業</w:t>
            </w:r>
          </w:p>
        </w:tc>
        <w:tc>
          <w:tcPr>
            <w:tcW w:w="1349" w:type="dxa"/>
          </w:tcPr>
          <w:p w:rsidR="00FE71DE" w:rsidRPr="009F3E52" w:rsidRDefault="00FE71DE" w:rsidP="00A33AF2">
            <w:pPr>
              <w:jc w:val="right"/>
              <w:rPr>
                <w:rFonts w:asciiTheme="minorEastAsia" w:hAnsiTheme="minorEastAsia"/>
                <w:color w:val="000000" w:themeColor="text1"/>
                <w:szCs w:val="21"/>
              </w:rPr>
            </w:pPr>
            <w:r w:rsidRPr="009F3E52">
              <w:rPr>
                <w:rFonts w:asciiTheme="minorEastAsia" w:hAnsiTheme="minorEastAsia" w:hint="eastAsia"/>
                <w:color w:val="000000" w:themeColor="text1"/>
                <w:szCs w:val="21"/>
              </w:rPr>
              <w:t>36,032</w:t>
            </w:r>
          </w:p>
        </w:tc>
      </w:tr>
      <w:tr w:rsidR="009F3E52" w:rsidRPr="009F3E52" w:rsidTr="00D65BE1">
        <w:tc>
          <w:tcPr>
            <w:tcW w:w="964" w:type="dxa"/>
            <w:vMerge w:val="restart"/>
          </w:tcPr>
          <w:p w:rsidR="00D65BE1" w:rsidRPr="009F3E52" w:rsidRDefault="00D65BE1" w:rsidP="00222BA7">
            <w:pPr>
              <w:rPr>
                <w:rFonts w:asciiTheme="minorEastAsia" w:hAnsiTheme="minorEastAsia"/>
                <w:color w:val="000000" w:themeColor="text1"/>
                <w:szCs w:val="21"/>
              </w:rPr>
            </w:pPr>
            <w:r w:rsidRPr="009F3E52">
              <w:rPr>
                <w:rFonts w:asciiTheme="minorEastAsia" w:hAnsiTheme="minorEastAsia" w:hint="eastAsia"/>
                <w:color w:val="000000" w:themeColor="text1"/>
                <w:szCs w:val="21"/>
              </w:rPr>
              <w:t>上乗</w:t>
            </w:r>
          </w:p>
          <w:p w:rsidR="00D65BE1" w:rsidRPr="009F3E52" w:rsidRDefault="00D65BE1" w:rsidP="00222BA7">
            <w:pPr>
              <w:rPr>
                <w:rFonts w:asciiTheme="minorEastAsia" w:hAnsiTheme="minorEastAsia"/>
                <w:color w:val="000000" w:themeColor="text1"/>
                <w:szCs w:val="21"/>
              </w:rPr>
            </w:pPr>
            <w:r w:rsidRPr="009F3E52">
              <w:rPr>
                <w:rFonts w:asciiTheme="minorEastAsia" w:hAnsiTheme="minorEastAsia" w:hint="eastAsia"/>
                <w:color w:val="000000" w:themeColor="text1"/>
                <w:szCs w:val="21"/>
              </w:rPr>
              <w:t>交付金</w:t>
            </w:r>
          </w:p>
        </w:tc>
        <w:tc>
          <w:tcPr>
            <w:tcW w:w="851" w:type="dxa"/>
            <w:vMerge w:val="restart"/>
            <w:vAlign w:val="center"/>
          </w:tcPr>
          <w:p w:rsidR="00D65BE1" w:rsidRPr="009F3E52" w:rsidRDefault="00D65BE1" w:rsidP="00D65BE1">
            <w:pPr>
              <w:rPr>
                <w:rFonts w:asciiTheme="minorEastAsia" w:hAnsiTheme="minorEastAsia"/>
                <w:color w:val="000000" w:themeColor="text1"/>
                <w:szCs w:val="21"/>
              </w:rPr>
            </w:pPr>
            <w:r w:rsidRPr="009F3E52">
              <w:rPr>
                <w:rFonts w:asciiTheme="minorEastAsia" w:hAnsiTheme="minorEastAsia" w:hint="eastAsia"/>
                <w:color w:val="000000" w:themeColor="text1"/>
                <w:szCs w:val="21"/>
              </w:rPr>
              <w:t>2014</w:t>
            </w:r>
          </w:p>
          <w:p w:rsidR="00D65BE1" w:rsidRPr="009F3E52" w:rsidRDefault="00D65BE1" w:rsidP="00D65BE1">
            <w:pPr>
              <w:rPr>
                <w:rFonts w:asciiTheme="minorEastAsia" w:hAnsiTheme="minorEastAsia"/>
                <w:color w:val="000000" w:themeColor="text1"/>
                <w:szCs w:val="21"/>
              </w:rPr>
            </w:pPr>
            <w:r w:rsidRPr="009F3E52">
              <w:rPr>
                <w:rFonts w:asciiTheme="minorEastAsia" w:hAnsiTheme="minorEastAsia" w:hint="eastAsia"/>
                <w:color w:val="000000" w:themeColor="text1"/>
                <w:szCs w:val="21"/>
              </w:rPr>
              <w:t>～2015</w:t>
            </w:r>
          </w:p>
        </w:tc>
        <w:tc>
          <w:tcPr>
            <w:tcW w:w="6378" w:type="dxa"/>
          </w:tcPr>
          <w:p w:rsidR="00D65BE1" w:rsidRPr="009F3E52" w:rsidRDefault="00D65BE1" w:rsidP="00015A4A">
            <w:pPr>
              <w:rPr>
                <w:rFonts w:asciiTheme="minorEastAsia" w:hAnsiTheme="minorEastAsia"/>
                <w:color w:val="000000" w:themeColor="text1"/>
                <w:szCs w:val="21"/>
              </w:rPr>
            </w:pPr>
            <w:r w:rsidRPr="009F3E52">
              <w:rPr>
                <w:rFonts w:asciiTheme="minorEastAsia" w:hAnsiTheme="minorEastAsia" w:hint="eastAsia"/>
                <w:color w:val="000000" w:themeColor="text1"/>
                <w:szCs w:val="21"/>
              </w:rPr>
              <w:t>高等教育機関活用可能性調査事業</w:t>
            </w:r>
          </w:p>
        </w:tc>
        <w:tc>
          <w:tcPr>
            <w:tcW w:w="1349" w:type="dxa"/>
          </w:tcPr>
          <w:p w:rsidR="00D65BE1" w:rsidRPr="009F3E52" w:rsidRDefault="00D65BE1" w:rsidP="00A33AF2">
            <w:pPr>
              <w:jc w:val="right"/>
              <w:rPr>
                <w:rFonts w:asciiTheme="minorEastAsia" w:hAnsiTheme="minorEastAsia"/>
                <w:color w:val="000000" w:themeColor="text1"/>
                <w:szCs w:val="21"/>
              </w:rPr>
            </w:pPr>
            <w:r w:rsidRPr="009F3E52">
              <w:rPr>
                <w:rFonts w:asciiTheme="minorEastAsia" w:hAnsiTheme="minorEastAsia" w:hint="eastAsia"/>
                <w:color w:val="000000" w:themeColor="text1"/>
                <w:szCs w:val="21"/>
              </w:rPr>
              <w:t>10,000</w:t>
            </w:r>
          </w:p>
        </w:tc>
      </w:tr>
      <w:tr w:rsidR="009F3E52" w:rsidRPr="009F3E52" w:rsidTr="00D65BE1">
        <w:tc>
          <w:tcPr>
            <w:tcW w:w="964" w:type="dxa"/>
            <w:vMerge/>
          </w:tcPr>
          <w:p w:rsidR="00D65BE1" w:rsidRPr="009F3E52" w:rsidRDefault="00D65BE1" w:rsidP="00222BA7">
            <w:pPr>
              <w:rPr>
                <w:rFonts w:asciiTheme="minorEastAsia" w:hAnsiTheme="minorEastAsia"/>
                <w:color w:val="000000" w:themeColor="text1"/>
                <w:szCs w:val="21"/>
              </w:rPr>
            </w:pPr>
          </w:p>
        </w:tc>
        <w:tc>
          <w:tcPr>
            <w:tcW w:w="851" w:type="dxa"/>
            <w:vMerge/>
            <w:vAlign w:val="center"/>
          </w:tcPr>
          <w:p w:rsidR="00D65BE1" w:rsidRPr="009F3E52" w:rsidRDefault="00D65BE1" w:rsidP="00D65BE1">
            <w:pPr>
              <w:rPr>
                <w:rFonts w:asciiTheme="minorEastAsia" w:hAnsiTheme="minorEastAsia"/>
                <w:color w:val="000000" w:themeColor="text1"/>
                <w:szCs w:val="21"/>
              </w:rPr>
            </w:pPr>
          </w:p>
        </w:tc>
        <w:tc>
          <w:tcPr>
            <w:tcW w:w="6378" w:type="dxa"/>
          </w:tcPr>
          <w:p w:rsidR="00D65BE1" w:rsidRPr="009F3E52" w:rsidRDefault="005E5E33" w:rsidP="00015A4A">
            <w:pPr>
              <w:rPr>
                <w:rFonts w:asciiTheme="minorEastAsia" w:hAnsiTheme="minorEastAsia"/>
                <w:color w:val="000000" w:themeColor="text1"/>
                <w:szCs w:val="21"/>
              </w:rPr>
            </w:pPr>
            <w:r w:rsidRPr="009F3E52">
              <w:rPr>
                <w:rFonts w:asciiTheme="minorEastAsia" w:hAnsiTheme="minorEastAsia" w:hint="eastAsia"/>
                <w:color w:val="000000" w:themeColor="text1"/>
                <w:szCs w:val="21"/>
              </w:rPr>
              <w:t>先端</w:t>
            </w:r>
            <w:r w:rsidR="00D65BE1" w:rsidRPr="009F3E52">
              <w:rPr>
                <w:rFonts w:asciiTheme="minorEastAsia" w:hAnsiTheme="minorEastAsia" w:hint="eastAsia"/>
                <w:color w:val="000000" w:themeColor="text1"/>
                <w:szCs w:val="21"/>
              </w:rPr>
              <w:t>芸術によるにぎわい創出事業</w:t>
            </w:r>
          </w:p>
        </w:tc>
        <w:tc>
          <w:tcPr>
            <w:tcW w:w="1349" w:type="dxa"/>
          </w:tcPr>
          <w:p w:rsidR="00D65BE1" w:rsidRPr="009F3E52" w:rsidRDefault="00D65BE1" w:rsidP="00A33AF2">
            <w:pPr>
              <w:jc w:val="right"/>
              <w:rPr>
                <w:rFonts w:asciiTheme="minorEastAsia" w:hAnsiTheme="minorEastAsia"/>
                <w:color w:val="000000" w:themeColor="text1"/>
                <w:szCs w:val="21"/>
              </w:rPr>
            </w:pPr>
            <w:r w:rsidRPr="009F3E52">
              <w:rPr>
                <w:rFonts w:asciiTheme="minorEastAsia" w:hAnsiTheme="minorEastAsia" w:hint="eastAsia"/>
                <w:color w:val="000000" w:themeColor="text1"/>
                <w:szCs w:val="21"/>
              </w:rPr>
              <w:t>23,412</w:t>
            </w:r>
          </w:p>
        </w:tc>
      </w:tr>
      <w:tr w:rsidR="009F3E52" w:rsidRPr="009F3E52" w:rsidTr="00D65BE1">
        <w:tc>
          <w:tcPr>
            <w:tcW w:w="964" w:type="dxa"/>
            <w:vMerge/>
          </w:tcPr>
          <w:p w:rsidR="00D65BE1" w:rsidRPr="009F3E52" w:rsidRDefault="00D65BE1" w:rsidP="00222BA7">
            <w:pPr>
              <w:rPr>
                <w:rFonts w:asciiTheme="minorEastAsia" w:hAnsiTheme="minorEastAsia"/>
                <w:color w:val="000000" w:themeColor="text1"/>
                <w:szCs w:val="21"/>
              </w:rPr>
            </w:pPr>
          </w:p>
        </w:tc>
        <w:tc>
          <w:tcPr>
            <w:tcW w:w="851" w:type="dxa"/>
            <w:vMerge/>
            <w:vAlign w:val="center"/>
          </w:tcPr>
          <w:p w:rsidR="00D65BE1" w:rsidRPr="009F3E52" w:rsidRDefault="00D65BE1" w:rsidP="00D65BE1">
            <w:pPr>
              <w:rPr>
                <w:rFonts w:asciiTheme="minorEastAsia" w:hAnsiTheme="minorEastAsia"/>
                <w:color w:val="000000" w:themeColor="text1"/>
                <w:szCs w:val="21"/>
              </w:rPr>
            </w:pPr>
          </w:p>
        </w:tc>
        <w:tc>
          <w:tcPr>
            <w:tcW w:w="6378" w:type="dxa"/>
          </w:tcPr>
          <w:p w:rsidR="00D65BE1" w:rsidRPr="009F3E52" w:rsidRDefault="00D65BE1" w:rsidP="00015A4A">
            <w:pPr>
              <w:rPr>
                <w:rFonts w:asciiTheme="minorEastAsia" w:hAnsiTheme="minorEastAsia"/>
                <w:color w:val="000000" w:themeColor="text1"/>
                <w:szCs w:val="21"/>
              </w:rPr>
            </w:pPr>
            <w:r w:rsidRPr="009F3E52">
              <w:rPr>
                <w:rFonts w:asciiTheme="minorEastAsia" w:hAnsiTheme="minorEastAsia" w:hint="eastAsia"/>
                <w:color w:val="000000" w:themeColor="text1"/>
                <w:szCs w:val="21"/>
              </w:rPr>
              <w:t>文化的、地域特徴をいかした持続的コミュニティの共創拠点事業</w:t>
            </w:r>
          </w:p>
        </w:tc>
        <w:tc>
          <w:tcPr>
            <w:tcW w:w="1349" w:type="dxa"/>
          </w:tcPr>
          <w:p w:rsidR="00D65BE1" w:rsidRPr="009F3E52" w:rsidRDefault="00D65BE1" w:rsidP="00A33AF2">
            <w:pPr>
              <w:jc w:val="right"/>
              <w:rPr>
                <w:rFonts w:asciiTheme="minorEastAsia" w:hAnsiTheme="minorEastAsia"/>
                <w:color w:val="000000" w:themeColor="text1"/>
                <w:szCs w:val="21"/>
              </w:rPr>
            </w:pPr>
            <w:r w:rsidRPr="009F3E52">
              <w:rPr>
                <w:rFonts w:asciiTheme="minorEastAsia" w:hAnsiTheme="minorEastAsia" w:hint="eastAsia"/>
                <w:color w:val="000000" w:themeColor="text1"/>
                <w:szCs w:val="21"/>
              </w:rPr>
              <w:t>7,175</w:t>
            </w:r>
          </w:p>
        </w:tc>
      </w:tr>
      <w:tr w:rsidR="009F3E52" w:rsidRPr="009F3E52" w:rsidTr="00D65BE1">
        <w:tc>
          <w:tcPr>
            <w:tcW w:w="964" w:type="dxa"/>
            <w:vMerge w:val="restart"/>
          </w:tcPr>
          <w:p w:rsidR="00D65BE1" w:rsidRPr="009F3E52" w:rsidRDefault="00D65BE1" w:rsidP="00222BA7">
            <w:pPr>
              <w:rPr>
                <w:rFonts w:asciiTheme="minorEastAsia" w:hAnsiTheme="minorEastAsia"/>
                <w:color w:val="000000" w:themeColor="text1"/>
                <w:szCs w:val="21"/>
              </w:rPr>
            </w:pPr>
            <w:r w:rsidRPr="009F3E52">
              <w:rPr>
                <w:rFonts w:asciiTheme="minorEastAsia" w:hAnsiTheme="minorEastAsia" w:hint="eastAsia"/>
                <w:color w:val="000000" w:themeColor="text1"/>
                <w:szCs w:val="21"/>
              </w:rPr>
              <w:t>加速化</w:t>
            </w:r>
          </w:p>
          <w:p w:rsidR="00D65BE1" w:rsidRPr="009F3E52" w:rsidRDefault="00D65BE1" w:rsidP="00222BA7">
            <w:pPr>
              <w:rPr>
                <w:rFonts w:asciiTheme="minorEastAsia" w:hAnsiTheme="minorEastAsia"/>
                <w:color w:val="000000" w:themeColor="text1"/>
                <w:szCs w:val="21"/>
              </w:rPr>
            </w:pPr>
            <w:r w:rsidRPr="009F3E52">
              <w:rPr>
                <w:rFonts w:asciiTheme="minorEastAsia" w:hAnsiTheme="minorEastAsia" w:hint="eastAsia"/>
                <w:color w:val="000000" w:themeColor="text1"/>
                <w:szCs w:val="21"/>
              </w:rPr>
              <w:t>交付金</w:t>
            </w:r>
          </w:p>
          <w:p w:rsidR="00D65BE1" w:rsidRPr="009F3E52" w:rsidRDefault="00D65BE1" w:rsidP="00222BA7">
            <w:pPr>
              <w:rPr>
                <w:rFonts w:asciiTheme="minorEastAsia" w:hAnsiTheme="minorEastAsia"/>
                <w:color w:val="000000" w:themeColor="text1"/>
                <w:szCs w:val="21"/>
              </w:rPr>
            </w:pPr>
          </w:p>
        </w:tc>
        <w:tc>
          <w:tcPr>
            <w:tcW w:w="851" w:type="dxa"/>
            <w:vMerge w:val="restart"/>
            <w:vAlign w:val="center"/>
          </w:tcPr>
          <w:p w:rsidR="00D65BE1" w:rsidRPr="009F3E52" w:rsidRDefault="00D65BE1" w:rsidP="00D65BE1">
            <w:pPr>
              <w:rPr>
                <w:rFonts w:asciiTheme="minorEastAsia" w:hAnsiTheme="minorEastAsia"/>
                <w:color w:val="000000" w:themeColor="text1"/>
                <w:szCs w:val="21"/>
              </w:rPr>
            </w:pPr>
            <w:r w:rsidRPr="009F3E52">
              <w:rPr>
                <w:rFonts w:asciiTheme="minorEastAsia" w:hAnsiTheme="minorEastAsia" w:hint="eastAsia"/>
                <w:color w:val="000000" w:themeColor="text1"/>
                <w:szCs w:val="21"/>
              </w:rPr>
              <w:t>2015</w:t>
            </w:r>
          </w:p>
          <w:p w:rsidR="00D65BE1" w:rsidRPr="009F3E52" w:rsidRDefault="00D65BE1" w:rsidP="00D65BE1">
            <w:pPr>
              <w:rPr>
                <w:rFonts w:asciiTheme="minorEastAsia" w:hAnsiTheme="minorEastAsia"/>
                <w:color w:val="000000" w:themeColor="text1"/>
                <w:szCs w:val="21"/>
              </w:rPr>
            </w:pPr>
            <w:r w:rsidRPr="009F3E52">
              <w:rPr>
                <w:rFonts w:asciiTheme="minorEastAsia" w:hAnsiTheme="minorEastAsia" w:hint="eastAsia"/>
                <w:color w:val="000000" w:themeColor="text1"/>
                <w:szCs w:val="21"/>
              </w:rPr>
              <w:t>～2016</w:t>
            </w:r>
          </w:p>
        </w:tc>
        <w:tc>
          <w:tcPr>
            <w:tcW w:w="6378" w:type="dxa"/>
          </w:tcPr>
          <w:p w:rsidR="00D65BE1" w:rsidRPr="009F3E52" w:rsidRDefault="00D65BE1" w:rsidP="00015A4A">
            <w:pPr>
              <w:rPr>
                <w:rFonts w:asciiTheme="minorEastAsia" w:hAnsiTheme="minorEastAsia"/>
                <w:color w:val="000000" w:themeColor="text1"/>
                <w:szCs w:val="21"/>
              </w:rPr>
            </w:pPr>
            <w:r w:rsidRPr="009F3E52">
              <w:rPr>
                <w:rFonts w:asciiTheme="minorEastAsia" w:hAnsiTheme="minorEastAsia" w:hint="eastAsia"/>
                <w:color w:val="000000" w:themeColor="text1"/>
                <w:szCs w:val="21"/>
              </w:rPr>
              <w:t>官民学の連携強化による「おじゃり申せの里」づくり事業</w:t>
            </w:r>
          </w:p>
        </w:tc>
        <w:tc>
          <w:tcPr>
            <w:tcW w:w="1349" w:type="dxa"/>
          </w:tcPr>
          <w:p w:rsidR="00D65BE1" w:rsidRPr="009F3E52" w:rsidRDefault="00D65BE1" w:rsidP="00A33AF2">
            <w:pPr>
              <w:jc w:val="right"/>
              <w:rPr>
                <w:rFonts w:asciiTheme="minorEastAsia" w:hAnsiTheme="minorEastAsia"/>
                <w:color w:val="000000" w:themeColor="text1"/>
                <w:szCs w:val="21"/>
              </w:rPr>
            </w:pPr>
            <w:r w:rsidRPr="009F3E52">
              <w:rPr>
                <w:rFonts w:asciiTheme="minorEastAsia" w:hAnsiTheme="minorEastAsia" w:hint="eastAsia"/>
                <w:color w:val="000000" w:themeColor="text1"/>
                <w:szCs w:val="21"/>
              </w:rPr>
              <w:t>52,778</w:t>
            </w:r>
          </w:p>
        </w:tc>
      </w:tr>
      <w:tr w:rsidR="009F3E52" w:rsidRPr="009F3E52" w:rsidTr="00D65BE1">
        <w:tc>
          <w:tcPr>
            <w:tcW w:w="964" w:type="dxa"/>
            <w:vMerge/>
          </w:tcPr>
          <w:p w:rsidR="00D65BE1" w:rsidRPr="009F3E52" w:rsidRDefault="00D65BE1" w:rsidP="00222BA7">
            <w:pPr>
              <w:rPr>
                <w:rFonts w:asciiTheme="minorEastAsia" w:hAnsiTheme="minorEastAsia"/>
                <w:color w:val="000000" w:themeColor="text1"/>
                <w:szCs w:val="21"/>
              </w:rPr>
            </w:pPr>
          </w:p>
        </w:tc>
        <w:tc>
          <w:tcPr>
            <w:tcW w:w="851" w:type="dxa"/>
            <w:vMerge/>
            <w:vAlign w:val="center"/>
          </w:tcPr>
          <w:p w:rsidR="00D65BE1" w:rsidRPr="009F3E52" w:rsidRDefault="00D65BE1" w:rsidP="00D65BE1">
            <w:pPr>
              <w:rPr>
                <w:rFonts w:asciiTheme="minorEastAsia" w:hAnsiTheme="minorEastAsia"/>
                <w:color w:val="000000" w:themeColor="text1"/>
                <w:szCs w:val="21"/>
              </w:rPr>
            </w:pPr>
          </w:p>
        </w:tc>
        <w:tc>
          <w:tcPr>
            <w:tcW w:w="6378" w:type="dxa"/>
          </w:tcPr>
          <w:p w:rsidR="00D65BE1" w:rsidRPr="009F3E52" w:rsidRDefault="00D65BE1" w:rsidP="00015A4A">
            <w:pPr>
              <w:rPr>
                <w:rFonts w:asciiTheme="minorEastAsia" w:hAnsiTheme="minorEastAsia"/>
                <w:color w:val="000000" w:themeColor="text1"/>
                <w:szCs w:val="21"/>
              </w:rPr>
            </w:pPr>
            <w:r w:rsidRPr="009F3E52">
              <w:rPr>
                <w:rFonts w:asciiTheme="minorEastAsia" w:hAnsiTheme="minorEastAsia" w:hint="eastAsia"/>
                <w:color w:val="000000" w:themeColor="text1"/>
                <w:szCs w:val="21"/>
              </w:rPr>
              <w:t>農業を支え、地域を支え、将来を担う人材の育成・確保事業</w:t>
            </w:r>
          </w:p>
        </w:tc>
        <w:tc>
          <w:tcPr>
            <w:tcW w:w="1349" w:type="dxa"/>
          </w:tcPr>
          <w:p w:rsidR="00D65BE1" w:rsidRPr="009F3E52" w:rsidRDefault="00D65BE1" w:rsidP="00A33AF2">
            <w:pPr>
              <w:jc w:val="right"/>
              <w:rPr>
                <w:rFonts w:asciiTheme="minorEastAsia" w:hAnsiTheme="minorEastAsia"/>
                <w:color w:val="000000" w:themeColor="text1"/>
                <w:szCs w:val="21"/>
              </w:rPr>
            </w:pPr>
            <w:r w:rsidRPr="009F3E52">
              <w:rPr>
                <w:rFonts w:asciiTheme="minorEastAsia" w:hAnsiTheme="minorEastAsia" w:hint="eastAsia"/>
                <w:color w:val="000000" w:themeColor="text1"/>
                <w:szCs w:val="21"/>
              </w:rPr>
              <w:t>16,581</w:t>
            </w:r>
          </w:p>
        </w:tc>
      </w:tr>
      <w:tr w:rsidR="009F3E52" w:rsidRPr="009F3E52" w:rsidTr="00D65BE1">
        <w:tc>
          <w:tcPr>
            <w:tcW w:w="964" w:type="dxa"/>
            <w:vMerge/>
          </w:tcPr>
          <w:p w:rsidR="00D65BE1" w:rsidRPr="009F3E52" w:rsidRDefault="00D65BE1" w:rsidP="00015A4A">
            <w:pPr>
              <w:rPr>
                <w:rFonts w:asciiTheme="minorEastAsia" w:hAnsiTheme="minorEastAsia"/>
                <w:color w:val="000000" w:themeColor="text1"/>
                <w:szCs w:val="21"/>
              </w:rPr>
            </w:pPr>
          </w:p>
        </w:tc>
        <w:tc>
          <w:tcPr>
            <w:tcW w:w="851" w:type="dxa"/>
            <w:vMerge/>
            <w:vAlign w:val="center"/>
          </w:tcPr>
          <w:p w:rsidR="00D65BE1" w:rsidRPr="009F3E52" w:rsidRDefault="00D65BE1" w:rsidP="00D65BE1">
            <w:pPr>
              <w:rPr>
                <w:rFonts w:asciiTheme="minorEastAsia" w:hAnsiTheme="minorEastAsia"/>
                <w:color w:val="000000" w:themeColor="text1"/>
                <w:szCs w:val="21"/>
              </w:rPr>
            </w:pPr>
          </w:p>
        </w:tc>
        <w:tc>
          <w:tcPr>
            <w:tcW w:w="6378" w:type="dxa"/>
          </w:tcPr>
          <w:p w:rsidR="00D65BE1" w:rsidRPr="009F3E52" w:rsidRDefault="00D65BE1" w:rsidP="00015A4A">
            <w:pPr>
              <w:rPr>
                <w:rFonts w:asciiTheme="minorEastAsia" w:hAnsiTheme="minorEastAsia"/>
                <w:color w:val="000000" w:themeColor="text1"/>
                <w:szCs w:val="21"/>
              </w:rPr>
            </w:pPr>
            <w:r w:rsidRPr="009F3E52">
              <w:rPr>
                <w:rFonts w:asciiTheme="minorEastAsia" w:hAnsiTheme="minorEastAsia" w:hint="eastAsia"/>
                <w:color w:val="000000" w:themeColor="text1"/>
                <w:szCs w:val="21"/>
              </w:rPr>
              <w:t>ALL種子島広域観光推進事業</w:t>
            </w:r>
          </w:p>
        </w:tc>
        <w:tc>
          <w:tcPr>
            <w:tcW w:w="1349" w:type="dxa"/>
          </w:tcPr>
          <w:p w:rsidR="00D65BE1" w:rsidRPr="009F3E52" w:rsidRDefault="00D65BE1" w:rsidP="00A33AF2">
            <w:pPr>
              <w:jc w:val="right"/>
              <w:rPr>
                <w:rFonts w:asciiTheme="minorEastAsia" w:hAnsiTheme="minorEastAsia"/>
                <w:color w:val="000000" w:themeColor="text1"/>
                <w:szCs w:val="21"/>
              </w:rPr>
            </w:pPr>
            <w:r w:rsidRPr="009F3E52">
              <w:rPr>
                <w:rFonts w:asciiTheme="minorEastAsia" w:hAnsiTheme="minorEastAsia" w:hint="eastAsia"/>
                <w:color w:val="000000" w:themeColor="text1"/>
                <w:szCs w:val="21"/>
              </w:rPr>
              <w:t>17,897</w:t>
            </w:r>
          </w:p>
        </w:tc>
      </w:tr>
      <w:tr w:rsidR="009F3E52" w:rsidRPr="009F3E52" w:rsidTr="00D65BE1">
        <w:tc>
          <w:tcPr>
            <w:tcW w:w="964" w:type="dxa"/>
            <w:vMerge w:val="restart"/>
          </w:tcPr>
          <w:p w:rsidR="00D65BE1" w:rsidRPr="009F3E52" w:rsidRDefault="00D65BE1" w:rsidP="00015A4A">
            <w:pPr>
              <w:rPr>
                <w:rFonts w:asciiTheme="minorEastAsia" w:hAnsiTheme="minorEastAsia"/>
                <w:color w:val="000000" w:themeColor="text1"/>
                <w:szCs w:val="21"/>
              </w:rPr>
            </w:pPr>
            <w:r w:rsidRPr="009F3E52">
              <w:rPr>
                <w:rFonts w:asciiTheme="minorEastAsia" w:hAnsiTheme="minorEastAsia" w:hint="eastAsia"/>
                <w:color w:val="000000" w:themeColor="text1"/>
                <w:szCs w:val="21"/>
              </w:rPr>
              <w:t>推進</w:t>
            </w:r>
          </w:p>
          <w:p w:rsidR="00D65BE1" w:rsidRPr="009F3E52" w:rsidRDefault="00D65BE1" w:rsidP="00015A4A">
            <w:pPr>
              <w:rPr>
                <w:rFonts w:asciiTheme="minorEastAsia" w:hAnsiTheme="minorEastAsia"/>
                <w:color w:val="000000" w:themeColor="text1"/>
                <w:szCs w:val="21"/>
              </w:rPr>
            </w:pPr>
            <w:r w:rsidRPr="009F3E52">
              <w:rPr>
                <w:rFonts w:asciiTheme="minorEastAsia" w:hAnsiTheme="minorEastAsia" w:hint="eastAsia"/>
                <w:color w:val="000000" w:themeColor="text1"/>
                <w:szCs w:val="21"/>
              </w:rPr>
              <w:t>交付金</w:t>
            </w:r>
          </w:p>
        </w:tc>
        <w:tc>
          <w:tcPr>
            <w:tcW w:w="851" w:type="dxa"/>
            <w:vAlign w:val="center"/>
          </w:tcPr>
          <w:p w:rsidR="00D65BE1" w:rsidRPr="009F3E52" w:rsidRDefault="00D65BE1" w:rsidP="00D65BE1">
            <w:pPr>
              <w:rPr>
                <w:rFonts w:asciiTheme="minorEastAsia" w:hAnsiTheme="minorEastAsia"/>
                <w:color w:val="000000" w:themeColor="text1"/>
                <w:szCs w:val="21"/>
              </w:rPr>
            </w:pPr>
            <w:r w:rsidRPr="009F3E52">
              <w:rPr>
                <w:rFonts w:asciiTheme="minorEastAsia" w:hAnsiTheme="minorEastAsia" w:hint="eastAsia"/>
                <w:color w:val="000000" w:themeColor="text1"/>
                <w:szCs w:val="21"/>
              </w:rPr>
              <w:t>2017</w:t>
            </w:r>
          </w:p>
        </w:tc>
        <w:tc>
          <w:tcPr>
            <w:tcW w:w="6378" w:type="dxa"/>
          </w:tcPr>
          <w:p w:rsidR="00D65BE1" w:rsidRPr="009F3E52" w:rsidRDefault="00D65BE1" w:rsidP="00015A4A">
            <w:pPr>
              <w:rPr>
                <w:rFonts w:asciiTheme="minorEastAsia" w:hAnsiTheme="minorEastAsia"/>
                <w:b/>
                <w:color w:val="000000" w:themeColor="text1"/>
                <w:szCs w:val="21"/>
              </w:rPr>
            </w:pPr>
            <w:r w:rsidRPr="009F3E52">
              <w:rPr>
                <w:rFonts w:asciiTheme="minorEastAsia" w:hAnsiTheme="minorEastAsia" w:hint="eastAsia"/>
                <w:color w:val="000000" w:themeColor="text1"/>
                <w:szCs w:val="21"/>
              </w:rPr>
              <w:t>世界に向けて「おじゃり申せの島」経済交流拡大事業</w:t>
            </w:r>
          </w:p>
        </w:tc>
        <w:tc>
          <w:tcPr>
            <w:tcW w:w="1349" w:type="dxa"/>
          </w:tcPr>
          <w:p w:rsidR="00D65BE1" w:rsidRPr="009F3E52" w:rsidRDefault="00CF6204" w:rsidP="00A33AF2">
            <w:pPr>
              <w:jc w:val="right"/>
              <w:rPr>
                <w:rFonts w:asciiTheme="minorEastAsia" w:hAnsiTheme="minorEastAsia"/>
                <w:color w:val="000000" w:themeColor="text1"/>
                <w:szCs w:val="21"/>
              </w:rPr>
            </w:pPr>
            <w:r w:rsidRPr="009F3E52">
              <w:rPr>
                <w:rFonts w:asciiTheme="minorEastAsia" w:hAnsiTheme="minorEastAsia" w:hint="eastAsia"/>
                <w:color w:val="000000" w:themeColor="text1"/>
                <w:szCs w:val="21"/>
              </w:rPr>
              <w:t>7,687</w:t>
            </w:r>
          </w:p>
        </w:tc>
      </w:tr>
      <w:tr w:rsidR="009F3E52" w:rsidRPr="009F3E52" w:rsidTr="00D65BE1">
        <w:tc>
          <w:tcPr>
            <w:tcW w:w="964" w:type="dxa"/>
            <w:vMerge/>
          </w:tcPr>
          <w:p w:rsidR="00D65BE1" w:rsidRPr="009F3E52" w:rsidRDefault="00D65BE1" w:rsidP="00015A4A">
            <w:pPr>
              <w:rPr>
                <w:rFonts w:asciiTheme="minorEastAsia" w:hAnsiTheme="minorEastAsia"/>
                <w:color w:val="000000" w:themeColor="text1"/>
                <w:szCs w:val="21"/>
              </w:rPr>
            </w:pPr>
          </w:p>
        </w:tc>
        <w:tc>
          <w:tcPr>
            <w:tcW w:w="851" w:type="dxa"/>
            <w:vMerge w:val="restart"/>
            <w:vAlign w:val="center"/>
          </w:tcPr>
          <w:p w:rsidR="00D65BE1" w:rsidRPr="009F3E52" w:rsidRDefault="00D65BE1" w:rsidP="00D65BE1">
            <w:pPr>
              <w:rPr>
                <w:rFonts w:asciiTheme="minorEastAsia" w:hAnsiTheme="minorEastAsia"/>
                <w:color w:val="000000" w:themeColor="text1"/>
                <w:szCs w:val="21"/>
              </w:rPr>
            </w:pPr>
            <w:r w:rsidRPr="009F3E52">
              <w:rPr>
                <w:rFonts w:asciiTheme="minorEastAsia" w:hAnsiTheme="minorEastAsia" w:hint="eastAsia"/>
                <w:color w:val="000000" w:themeColor="text1"/>
                <w:szCs w:val="21"/>
              </w:rPr>
              <w:t>2018</w:t>
            </w:r>
          </w:p>
        </w:tc>
        <w:tc>
          <w:tcPr>
            <w:tcW w:w="6378" w:type="dxa"/>
          </w:tcPr>
          <w:p w:rsidR="00D65BE1" w:rsidRPr="009F3E52" w:rsidRDefault="00D65BE1" w:rsidP="00D65BE1">
            <w:pPr>
              <w:rPr>
                <w:rFonts w:asciiTheme="minorEastAsia" w:hAnsiTheme="minorEastAsia"/>
                <w:color w:val="000000" w:themeColor="text1"/>
                <w:szCs w:val="21"/>
              </w:rPr>
            </w:pPr>
            <w:r w:rsidRPr="009F3E52">
              <w:rPr>
                <w:rFonts w:asciiTheme="minorEastAsia" w:hAnsiTheme="minorEastAsia" w:hint="eastAsia"/>
                <w:color w:val="000000" w:themeColor="text1"/>
                <w:szCs w:val="21"/>
              </w:rPr>
              <w:t>世界に向けて「おじゃり申せの島」経済交流拡大事業</w:t>
            </w:r>
          </w:p>
        </w:tc>
        <w:tc>
          <w:tcPr>
            <w:tcW w:w="1349" w:type="dxa"/>
          </w:tcPr>
          <w:p w:rsidR="00D65BE1" w:rsidRPr="009F3E52" w:rsidRDefault="00D65BE1" w:rsidP="00A33AF2">
            <w:pPr>
              <w:jc w:val="right"/>
              <w:rPr>
                <w:rFonts w:asciiTheme="minorEastAsia" w:hAnsiTheme="minorEastAsia"/>
                <w:color w:val="000000" w:themeColor="text1"/>
                <w:szCs w:val="21"/>
              </w:rPr>
            </w:pPr>
            <w:r w:rsidRPr="009F3E52">
              <w:rPr>
                <w:rFonts w:asciiTheme="minorEastAsia" w:hAnsiTheme="minorEastAsia" w:hint="eastAsia"/>
                <w:color w:val="000000" w:themeColor="text1"/>
                <w:szCs w:val="21"/>
              </w:rPr>
              <w:t>8,843</w:t>
            </w:r>
          </w:p>
        </w:tc>
      </w:tr>
      <w:tr w:rsidR="009F3E52" w:rsidRPr="009F3E52" w:rsidTr="00FE71DE">
        <w:tc>
          <w:tcPr>
            <w:tcW w:w="964" w:type="dxa"/>
            <w:vMerge/>
          </w:tcPr>
          <w:p w:rsidR="00D65BE1" w:rsidRPr="009F3E52" w:rsidRDefault="00D65BE1" w:rsidP="00015A4A">
            <w:pPr>
              <w:rPr>
                <w:rFonts w:asciiTheme="minorEastAsia" w:hAnsiTheme="minorEastAsia"/>
                <w:color w:val="000000" w:themeColor="text1"/>
                <w:szCs w:val="21"/>
              </w:rPr>
            </w:pPr>
          </w:p>
        </w:tc>
        <w:tc>
          <w:tcPr>
            <w:tcW w:w="851" w:type="dxa"/>
            <w:vMerge/>
          </w:tcPr>
          <w:p w:rsidR="00D65BE1" w:rsidRPr="009F3E52" w:rsidRDefault="00D65BE1" w:rsidP="00015A4A">
            <w:pPr>
              <w:rPr>
                <w:rFonts w:asciiTheme="minorEastAsia" w:hAnsiTheme="minorEastAsia"/>
                <w:color w:val="000000" w:themeColor="text1"/>
                <w:szCs w:val="21"/>
              </w:rPr>
            </w:pPr>
          </w:p>
        </w:tc>
        <w:tc>
          <w:tcPr>
            <w:tcW w:w="6378" w:type="dxa"/>
          </w:tcPr>
          <w:p w:rsidR="00D65BE1" w:rsidRPr="009F3E52" w:rsidRDefault="00D65BE1" w:rsidP="00D65BE1">
            <w:pPr>
              <w:rPr>
                <w:rFonts w:asciiTheme="minorEastAsia" w:hAnsiTheme="minorEastAsia"/>
                <w:color w:val="000000" w:themeColor="text1"/>
                <w:szCs w:val="21"/>
              </w:rPr>
            </w:pPr>
            <w:r w:rsidRPr="009F3E52">
              <w:rPr>
                <w:rFonts w:asciiTheme="minorEastAsia" w:hAnsiTheme="minorEastAsia" w:hint="eastAsia"/>
                <w:color w:val="000000" w:themeColor="text1"/>
                <w:szCs w:val="21"/>
              </w:rPr>
              <w:t>かごしまの農林水産業を支える担い手確保・育成事業</w:t>
            </w:r>
          </w:p>
        </w:tc>
        <w:tc>
          <w:tcPr>
            <w:tcW w:w="1349" w:type="dxa"/>
          </w:tcPr>
          <w:p w:rsidR="00D65BE1" w:rsidRPr="009F3E52" w:rsidRDefault="00D65BE1" w:rsidP="00A33AF2">
            <w:pPr>
              <w:jc w:val="right"/>
              <w:rPr>
                <w:rFonts w:asciiTheme="minorEastAsia" w:hAnsiTheme="minorEastAsia"/>
                <w:color w:val="000000" w:themeColor="text1"/>
                <w:szCs w:val="21"/>
              </w:rPr>
            </w:pPr>
            <w:r w:rsidRPr="009F3E52">
              <w:rPr>
                <w:rFonts w:asciiTheme="minorEastAsia" w:hAnsiTheme="minorEastAsia" w:hint="eastAsia"/>
                <w:color w:val="000000" w:themeColor="text1"/>
                <w:szCs w:val="21"/>
              </w:rPr>
              <w:t>10,024</w:t>
            </w:r>
          </w:p>
        </w:tc>
      </w:tr>
      <w:tr w:rsidR="009F3E52" w:rsidRPr="009F3E52" w:rsidTr="00CF6204">
        <w:tc>
          <w:tcPr>
            <w:tcW w:w="964" w:type="dxa"/>
            <w:vMerge/>
          </w:tcPr>
          <w:p w:rsidR="00CF6204" w:rsidRPr="009F3E52" w:rsidRDefault="00CF6204" w:rsidP="00015A4A">
            <w:pPr>
              <w:rPr>
                <w:rFonts w:asciiTheme="minorEastAsia" w:hAnsiTheme="minorEastAsia"/>
                <w:color w:val="000000" w:themeColor="text1"/>
                <w:szCs w:val="21"/>
              </w:rPr>
            </w:pPr>
          </w:p>
        </w:tc>
        <w:tc>
          <w:tcPr>
            <w:tcW w:w="851" w:type="dxa"/>
            <w:vMerge w:val="restart"/>
            <w:vAlign w:val="center"/>
          </w:tcPr>
          <w:p w:rsidR="00CF6204" w:rsidRPr="009F3E52" w:rsidRDefault="00CF6204" w:rsidP="00CF6204">
            <w:pPr>
              <w:rPr>
                <w:rFonts w:asciiTheme="minorEastAsia" w:hAnsiTheme="minorEastAsia"/>
                <w:color w:val="000000" w:themeColor="text1"/>
                <w:szCs w:val="21"/>
              </w:rPr>
            </w:pPr>
            <w:r w:rsidRPr="009F3E52">
              <w:rPr>
                <w:rFonts w:asciiTheme="minorEastAsia" w:hAnsiTheme="minorEastAsia" w:hint="eastAsia"/>
                <w:color w:val="000000" w:themeColor="text1"/>
                <w:szCs w:val="21"/>
              </w:rPr>
              <w:t>2019</w:t>
            </w:r>
          </w:p>
        </w:tc>
        <w:tc>
          <w:tcPr>
            <w:tcW w:w="6378" w:type="dxa"/>
          </w:tcPr>
          <w:p w:rsidR="00CF6204" w:rsidRPr="009F3E52" w:rsidRDefault="00CF6204" w:rsidP="00015A4A">
            <w:pPr>
              <w:rPr>
                <w:rFonts w:asciiTheme="minorEastAsia" w:hAnsiTheme="minorEastAsia"/>
                <w:color w:val="000000" w:themeColor="text1"/>
                <w:szCs w:val="21"/>
              </w:rPr>
            </w:pPr>
            <w:r w:rsidRPr="009F3E52">
              <w:rPr>
                <w:rFonts w:asciiTheme="minorEastAsia" w:hAnsiTheme="minorEastAsia" w:hint="eastAsia"/>
                <w:color w:val="000000" w:themeColor="text1"/>
                <w:szCs w:val="21"/>
              </w:rPr>
              <w:t>西之表港を生かした人・自然・文化を感じる港町再生プロジェクト推進事業</w:t>
            </w:r>
          </w:p>
        </w:tc>
        <w:tc>
          <w:tcPr>
            <w:tcW w:w="1349" w:type="dxa"/>
            <w:vAlign w:val="center"/>
          </w:tcPr>
          <w:p w:rsidR="00CF6204" w:rsidRPr="009F3E52" w:rsidRDefault="00CF6204" w:rsidP="00FA7806">
            <w:pPr>
              <w:jc w:val="right"/>
              <w:rPr>
                <w:rFonts w:asciiTheme="minorEastAsia" w:hAnsiTheme="minorEastAsia"/>
                <w:color w:val="000000" w:themeColor="text1"/>
                <w:szCs w:val="21"/>
              </w:rPr>
            </w:pPr>
            <w:r w:rsidRPr="009F3E52">
              <w:rPr>
                <w:rFonts w:asciiTheme="minorEastAsia" w:hAnsiTheme="minorEastAsia" w:hint="eastAsia"/>
                <w:color w:val="000000" w:themeColor="text1"/>
                <w:szCs w:val="21"/>
              </w:rPr>
              <w:t>5,589</w:t>
            </w:r>
            <w:r w:rsidR="00FA7806" w:rsidRPr="009F3E52">
              <w:rPr>
                <w:rFonts w:asciiTheme="minorEastAsia" w:hAnsiTheme="minorEastAsia" w:hint="eastAsia"/>
                <w:color w:val="000000" w:themeColor="text1"/>
                <w:szCs w:val="21"/>
              </w:rPr>
              <w:t>※</w:t>
            </w:r>
          </w:p>
        </w:tc>
      </w:tr>
      <w:tr w:rsidR="009F3E52" w:rsidRPr="009F3E52" w:rsidTr="00CF6204">
        <w:tc>
          <w:tcPr>
            <w:tcW w:w="964" w:type="dxa"/>
            <w:vMerge/>
          </w:tcPr>
          <w:p w:rsidR="00CF6204" w:rsidRPr="009F3E52" w:rsidRDefault="00CF6204" w:rsidP="00015A4A">
            <w:pPr>
              <w:rPr>
                <w:rFonts w:asciiTheme="minorEastAsia" w:hAnsiTheme="minorEastAsia"/>
                <w:color w:val="000000" w:themeColor="text1"/>
                <w:szCs w:val="21"/>
              </w:rPr>
            </w:pPr>
          </w:p>
        </w:tc>
        <w:tc>
          <w:tcPr>
            <w:tcW w:w="851" w:type="dxa"/>
            <w:vMerge/>
            <w:vAlign w:val="center"/>
          </w:tcPr>
          <w:p w:rsidR="00CF6204" w:rsidRPr="009F3E52" w:rsidRDefault="00CF6204" w:rsidP="00CF6204">
            <w:pPr>
              <w:rPr>
                <w:rFonts w:asciiTheme="minorEastAsia" w:hAnsiTheme="minorEastAsia"/>
                <w:color w:val="000000" w:themeColor="text1"/>
                <w:szCs w:val="21"/>
              </w:rPr>
            </w:pPr>
          </w:p>
        </w:tc>
        <w:tc>
          <w:tcPr>
            <w:tcW w:w="6378" w:type="dxa"/>
          </w:tcPr>
          <w:p w:rsidR="00CF6204" w:rsidRPr="009F3E52" w:rsidRDefault="00CF6204" w:rsidP="00E03F7A">
            <w:pPr>
              <w:rPr>
                <w:rFonts w:asciiTheme="minorEastAsia" w:hAnsiTheme="minorEastAsia"/>
                <w:color w:val="000000" w:themeColor="text1"/>
                <w:szCs w:val="21"/>
              </w:rPr>
            </w:pPr>
            <w:r w:rsidRPr="009F3E52">
              <w:rPr>
                <w:rFonts w:asciiTheme="minorEastAsia" w:hAnsiTheme="minorEastAsia" w:hint="eastAsia"/>
                <w:color w:val="000000" w:themeColor="text1"/>
                <w:szCs w:val="21"/>
              </w:rPr>
              <w:t>世界に向けて「おじゃり申せの島」経済交流拡大事業</w:t>
            </w:r>
          </w:p>
        </w:tc>
        <w:tc>
          <w:tcPr>
            <w:tcW w:w="1349" w:type="dxa"/>
            <w:vAlign w:val="center"/>
          </w:tcPr>
          <w:p w:rsidR="00CF6204" w:rsidRPr="009F3E52" w:rsidRDefault="00CF6204" w:rsidP="00FA7806">
            <w:pPr>
              <w:jc w:val="right"/>
              <w:rPr>
                <w:rFonts w:asciiTheme="minorEastAsia" w:hAnsiTheme="minorEastAsia"/>
                <w:color w:val="000000" w:themeColor="text1"/>
                <w:szCs w:val="21"/>
              </w:rPr>
            </w:pPr>
            <w:r w:rsidRPr="009F3E52">
              <w:rPr>
                <w:rFonts w:asciiTheme="minorEastAsia" w:hAnsiTheme="minorEastAsia" w:hint="eastAsia"/>
                <w:color w:val="000000" w:themeColor="text1"/>
                <w:szCs w:val="21"/>
              </w:rPr>
              <w:t>5,797</w:t>
            </w:r>
            <w:r w:rsidR="00FA7806" w:rsidRPr="009F3E52">
              <w:rPr>
                <w:rFonts w:asciiTheme="minorEastAsia" w:hAnsiTheme="minorEastAsia" w:hint="eastAsia"/>
                <w:color w:val="000000" w:themeColor="text1"/>
                <w:szCs w:val="21"/>
              </w:rPr>
              <w:t>※</w:t>
            </w:r>
          </w:p>
        </w:tc>
      </w:tr>
      <w:tr w:rsidR="009F3E52" w:rsidRPr="009F3E52" w:rsidTr="00FE71DE">
        <w:tc>
          <w:tcPr>
            <w:tcW w:w="964" w:type="dxa"/>
            <w:vMerge/>
          </w:tcPr>
          <w:p w:rsidR="00CF6204" w:rsidRPr="009F3E52" w:rsidRDefault="00CF6204" w:rsidP="00015A4A">
            <w:pPr>
              <w:rPr>
                <w:rFonts w:asciiTheme="minorEastAsia" w:hAnsiTheme="minorEastAsia"/>
                <w:color w:val="000000" w:themeColor="text1"/>
                <w:szCs w:val="21"/>
              </w:rPr>
            </w:pPr>
          </w:p>
        </w:tc>
        <w:tc>
          <w:tcPr>
            <w:tcW w:w="851" w:type="dxa"/>
            <w:vMerge/>
          </w:tcPr>
          <w:p w:rsidR="00CF6204" w:rsidRPr="009F3E52" w:rsidRDefault="00CF6204" w:rsidP="00015A4A">
            <w:pPr>
              <w:rPr>
                <w:rFonts w:asciiTheme="minorEastAsia" w:hAnsiTheme="minorEastAsia"/>
                <w:color w:val="000000" w:themeColor="text1"/>
                <w:szCs w:val="21"/>
              </w:rPr>
            </w:pPr>
          </w:p>
        </w:tc>
        <w:tc>
          <w:tcPr>
            <w:tcW w:w="6378" w:type="dxa"/>
          </w:tcPr>
          <w:p w:rsidR="00CF6204" w:rsidRPr="009F3E52" w:rsidRDefault="00CF6204" w:rsidP="00E03F7A">
            <w:pPr>
              <w:rPr>
                <w:rFonts w:asciiTheme="minorEastAsia" w:hAnsiTheme="minorEastAsia"/>
                <w:color w:val="000000" w:themeColor="text1"/>
                <w:szCs w:val="21"/>
              </w:rPr>
            </w:pPr>
            <w:r w:rsidRPr="009F3E52">
              <w:rPr>
                <w:rFonts w:asciiTheme="minorEastAsia" w:hAnsiTheme="minorEastAsia" w:hint="eastAsia"/>
                <w:color w:val="000000" w:themeColor="text1"/>
                <w:szCs w:val="21"/>
              </w:rPr>
              <w:t>かごしまの農林水産業を支える担い手確保・育成事業</w:t>
            </w:r>
          </w:p>
        </w:tc>
        <w:tc>
          <w:tcPr>
            <w:tcW w:w="1349" w:type="dxa"/>
          </w:tcPr>
          <w:p w:rsidR="0076137C" w:rsidRPr="009F3E52" w:rsidRDefault="0076137C" w:rsidP="00FA7806">
            <w:pPr>
              <w:jc w:val="right"/>
              <w:rPr>
                <w:rFonts w:asciiTheme="minorEastAsia" w:hAnsiTheme="minorEastAsia"/>
                <w:color w:val="000000" w:themeColor="text1"/>
                <w:szCs w:val="21"/>
              </w:rPr>
            </w:pPr>
            <w:r w:rsidRPr="009F3E52">
              <w:rPr>
                <w:rFonts w:asciiTheme="minorEastAsia" w:hAnsiTheme="minorEastAsia" w:hint="eastAsia"/>
                <w:color w:val="000000" w:themeColor="text1"/>
                <w:szCs w:val="21"/>
              </w:rPr>
              <w:t>10,205</w:t>
            </w:r>
            <w:r w:rsidR="00FA7806" w:rsidRPr="009F3E52">
              <w:rPr>
                <w:rFonts w:asciiTheme="minorEastAsia" w:hAnsiTheme="minorEastAsia" w:hint="eastAsia"/>
                <w:color w:val="000000" w:themeColor="text1"/>
                <w:szCs w:val="21"/>
              </w:rPr>
              <w:t>※</w:t>
            </w:r>
          </w:p>
        </w:tc>
      </w:tr>
    </w:tbl>
    <w:p w:rsidR="00A33AF2" w:rsidRPr="009F3E52" w:rsidRDefault="00FA7806" w:rsidP="00015A4A">
      <w:pPr>
        <w:ind w:leftChars="200" w:left="420"/>
        <w:rPr>
          <w:rFonts w:asciiTheme="minorEastAsia" w:hAnsiTheme="minorEastAsia"/>
          <w:color w:val="000000" w:themeColor="text1"/>
          <w:szCs w:val="21"/>
        </w:rPr>
      </w:pPr>
      <w:r w:rsidRPr="009F3E52">
        <w:rPr>
          <w:rFonts w:asciiTheme="minorEastAsia" w:hAnsiTheme="minorEastAsia" w:hint="eastAsia"/>
          <w:color w:val="000000" w:themeColor="text1"/>
          <w:szCs w:val="21"/>
        </w:rPr>
        <w:t>※2019年度実施事業については、事業継続中のため交付決定額を掲載</w:t>
      </w:r>
    </w:p>
    <w:p w:rsidR="00FA7806" w:rsidRPr="009F3E52" w:rsidRDefault="00FA7806" w:rsidP="00015A4A">
      <w:pPr>
        <w:ind w:leftChars="200" w:left="420"/>
        <w:rPr>
          <w:rFonts w:asciiTheme="minorEastAsia" w:hAnsiTheme="minorEastAsia"/>
          <w:color w:val="000000" w:themeColor="text1"/>
          <w:szCs w:val="21"/>
        </w:rPr>
      </w:pPr>
    </w:p>
    <w:p w:rsidR="00A33AF2" w:rsidRPr="009F3E52" w:rsidRDefault="005D047A" w:rsidP="005D047A">
      <w:pPr>
        <w:rPr>
          <w:rFonts w:asciiTheme="minorEastAsia" w:hAnsiTheme="minorEastAsia"/>
          <w:color w:val="000000" w:themeColor="text1"/>
          <w:szCs w:val="21"/>
        </w:rPr>
      </w:pPr>
      <w:r w:rsidRPr="009F3E52">
        <w:rPr>
          <w:rFonts w:asciiTheme="minorEastAsia" w:hAnsiTheme="minorEastAsia" w:hint="eastAsia"/>
          <w:color w:val="000000" w:themeColor="text1"/>
          <w:szCs w:val="21"/>
        </w:rPr>
        <w:t xml:space="preserve">　２　</w:t>
      </w:r>
      <w:r w:rsidR="00134A67" w:rsidRPr="009F3E52">
        <w:rPr>
          <w:rFonts w:asciiTheme="minorEastAsia" w:hAnsiTheme="minorEastAsia" w:hint="eastAsia"/>
          <w:color w:val="000000" w:themeColor="text1"/>
          <w:szCs w:val="21"/>
        </w:rPr>
        <w:t>地方創生をめぐる現状認識</w:t>
      </w:r>
    </w:p>
    <w:p w:rsidR="00134A67" w:rsidRPr="009F3E52" w:rsidRDefault="00134A67" w:rsidP="005D047A">
      <w:pPr>
        <w:rPr>
          <w:rFonts w:asciiTheme="minorEastAsia" w:hAnsiTheme="minorEastAsia"/>
          <w:color w:val="000000" w:themeColor="text1"/>
          <w:szCs w:val="21"/>
        </w:rPr>
      </w:pPr>
      <w:r w:rsidRPr="009F3E52">
        <w:rPr>
          <w:rFonts w:asciiTheme="minorEastAsia" w:hAnsiTheme="minorEastAsia" w:hint="eastAsia"/>
          <w:color w:val="000000" w:themeColor="text1"/>
          <w:szCs w:val="21"/>
        </w:rPr>
        <w:t xml:space="preserve">　（１）人口減少・少子高齢化</w:t>
      </w:r>
    </w:p>
    <w:p w:rsidR="00134A67" w:rsidRPr="00F6789D" w:rsidRDefault="00134A67" w:rsidP="00134A67">
      <w:pPr>
        <w:ind w:left="630" w:hangingChars="300" w:hanging="630"/>
        <w:rPr>
          <w:rFonts w:asciiTheme="minorEastAsia" w:hAnsiTheme="minorEastAsia"/>
          <w:color w:val="000000" w:themeColor="text1"/>
          <w:szCs w:val="21"/>
        </w:rPr>
      </w:pPr>
      <w:r w:rsidRPr="009F3E52">
        <w:rPr>
          <w:rFonts w:asciiTheme="minorEastAsia" w:hAnsiTheme="minorEastAsia" w:hint="eastAsia"/>
          <w:color w:val="000000" w:themeColor="text1"/>
          <w:szCs w:val="21"/>
        </w:rPr>
        <w:t xml:space="preserve">　　　</w:t>
      </w:r>
      <w:r w:rsidRPr="00F6789D">
        <w:rPr>
          <w:rFonts w:asciiTheme="minorEastAsia" w:hAnsiTheme="minorEastAsia" w:hint="eastAsia"/>
          <w:color w:val="000000" w:themeColor="text1"/>
          <w:szCs w:val="21"/>
        </w:rPr>
        <w:t>・本市の人口は、1959年をピーク（国より49年早い。）に減少局面に入っており、2018年10月１日現在の推計人口によると、総人口は１万5,236人で、前年に比べ236人減少している。</w:t>
      </w:r>
    </w:p>
    <w:p w:rsidR="00134A67" w:rsidRPr="00F6789D" w:rsidRDefault="00134A67" w:rsidP="00134A67">
      <w:pPr>
        <w:ind w:left="630" w:hangingChars="300" w:hanging="630"/>
        <w:rPr>
          <w:rFonts w:asciiTheme="minorEastAsia" w:hAnsiTheme="minorEastAsia"/>
          <w:color w:val="000000" w:themeColor="text1"/>
          <w:szCs w:val="21"/>
        </w:rPr>
      </w:pPr>
      <w:r w:rsidRPr="00F6789D">
        <w:rPr>
          <w:rFonts w:asciiTheme="minorEastAsia" w:hAnsiTheme="minorEastAsia" w:hint="eastAsia"/>
          <w:color w:val="000000" w:themeColor="text1"/>
          <w:szCs w:val="21"/>
        </w:rPr>
        <w:t xml:space="preserve">　　　・65歳以上の高齢者人口は5,516人、総人口に占める割合（高齢化率）は36.2％で、国の割合（28.1％）を８.１ポイント上回っている。</w:t>
      </w:r>
    </w:p>
    <w:p w:rsidR="00134A67" w:rsidRPr="00F6789D" w:rsidRDefault="00134A67" w:rsidP="00134A67">
      <w:pPr>
        <w:ind w:left="630" w:hangingChars="300" w:hanging="630"/>
        <w:rPr>
          <w:rFonts w:asciiTheme="minorEastAsia" w:hAnsiTheme="minorEastAsia"/>
          <w:color w:val="000000" w:themeColor="text1"/>
          <w:szCs w:val="21"/>
        </w:rPr>
      </w:pPr>
      <w:r w:rsidRPr="009F3E52">
        <w:rPr>
          <w:rFonts w:asciiTheme="minorEastAsia" w:hAnsiTheme="minorEastAsia" w:hint="eastAsia"/>
          <w:color w:val="000000" w:themeColor="text1"/>
          <w:szCs w:val="21"/>
        </w:rPr>
        <w:t xml:space="preserve">　　　・</w:t>
      </w:r>
      <w:r w:rsidR="00E42326" w:rsidRPr="009F3E52">
        <w:rPr>
          <w:rFonts w:asciiTheme="minorEastAsia" w:hAnsiTheme="minorEastAsia" w:hint="eastAsia"/>
          <w:color w:val="000000" w:themeColor="text1"/>
          <w:szCs w:val="21"/>
        </w:rPr>
        <w:t>2015年（平成27年）の第１期総合戦略策定時と比較すると、総人口が731人減、0～14歳人口</w:t>
      </w:r>
      <w:r w:rsidR="00E42326" w:rsidRPr="00F6789D">
        <w:rPr>
          <w:rFonts w:asciiTheme="minorEastAsia" w:hAnsiTheme="minorEastAsia" w:hint="eastAsia"/>
          <w:color w:val="000000" w:themeColor="text1"/>
          <w:szCs w:val="21"/>
        </w:rPr>
        <w:t>が219人減、15～64歳人口が563人減、65歳以上人口が51人増となっている。</w:t>
      </w:r>
    </w:p>
    <w:p w:rsidR="00D10ED7" w:rsidRPr="00F6789D" w:rsidRDefault="00D10ED7" w:rsidP="00134A67">
      <w:pPr>
        <w:ind w:left="630" w:hangingChars="300" w:hanging="630"/>
        <w:rPr>
          <w:rFonts w:asciiTheme="minorEastAsia" w:hAnsiTheme="minorEastAsia"/>
          <w:color w:val="000000" w:themeColor="text1"/>
          <w:szCs w:val="21"/>
        </w:rPr>
      </w:pPr>
      <w:r w:rsidRPr="00F6789D">
        <w:rPr>
          <w:rFonts w:asciiTheme="minorEastAsia" w:hAnsiTheme="minorEastAsia" w:hint="eastAsia"/>
          <w:color w:val="000000" w:themeColor="text1"/>
          <w:szCs w:val="21"/>
        </w:rPr>
        <w:t xml:space="preserve">　　　・合計特殊出生率は、1.94</w:t>
      </w:r>
      <w:r w:rsidR="00085CCF" w:rsidRPr="00F6789D">
        <w:rPr>
          <w:rFonts w:asciiTheme="minorEastAsia" w:hAnsiTheme="minorEastAsia" w:hint="eastAsia"/>
          <w:color w:val="000000" w:themeColor="text1"/>
          <w:szCs w:val="21"/>
        </w:rPr>
        <w:t>となっており</w:t>
      </w:r>
      <w:r w:rsidRPr="00F6789D">
        <w:rPr>
          <w:rFonts w:asciiTheme="minorEastAsia" w:hAnsiTheme="minorEastAsia" w:hint="eastAsia"/>
          <w:color w:val="000000" w:themeColor="text1"/>
          <w:szCs w:val="21"/>
        </w:rPr>
        <w:t>目標値である</w:t>
      </w:r>
      <w:r w:rsidR="00F922D2" w:rsidRPr="00F6789D">
        <w:rPr>
          <w:rFonts w:asciiTheme="minorEastAsia" w:hAnsiTheme="minorEastAsia" w:hint="eastAsia"/>
          <w:color w:val="000000" w:themeColor="text1"/>
          <w:szCs w:val="21"/>
        </w:rPr>
        <w:t>2.13</w:t>
      </w:r>
      <w:r w:rsidRPr="00F6789D">
        <w:rPr>
          <w:rFonts w:asciiTheme="minorEastAsia" w:hAnsiTheme="minorEastAsia" w:hint="eastAsia"/>
          <w:color w:val="000000" w:themeColor="text1"/>
          <w:szCs w:val="21"/>
        </w:rPr>
        <w:t>を下回っている。</w:t>
      </w:r>
    </w:p>
    <w:p w:rsidR="00E42326" w:rsidRPr="00F6789D" w:rsidRDefault="00E42326" w:rsidP="00134A67">
      <w:pPr>
        <w:ind w:left="630" w:hangingChars="300" w:hanging="630"/>
        <w:rPr>
          <w:rFonts w:asciiTheme="minorEastAsia" w:hAnsiTheme="minorEastAsia"/>
          <w:color w:val="000000" w:themeColor="text1"/>
          <w:szCs w:val="21"/>
        </w:rPr>
      </w:pPr>
    </w:p>
    <w:p w:rsidR="00E42326" w:rsidRPr="00F6789D" w:rsidRDefault="00E42326" w:rsidP="00134A67">
      <w:pPr>
        <w:ind w:left="630" w:hangingChars="300" w:hanging="630"/>
        <w:rPr>
          <w:rFonts w:asciiTheme="minorEastAsia" w:hAnsiTheme="minorEastAsia"/>
          <w:color w:val="000000" w:themeColor="text1"/>
          <w:szCs w:val="21"/>
        </w:rPr>
      </w:pPr>
      <w:r w:rsidRPr="00F6789D">
        <w:rPr>
          <w:rFonts w:asciiTheme="minorEastAsia" w:hAnsiTheme="minorEastAsia" w:hint="eastAsia"/>
          <w:color w:val="000000" w:themeColor="text1"/>
          <w:szCs w:val="21"/>
        </w:rPr>
        <w:t xml:space="preserve">　（２）地域経済の現状</w:t>
      </w:r>
    </w:p>
    <w:p w:rsidR="00E42326" w:rsidRPr="00F6789D" w:rsidRDefault="00E42326" w:rsidP="00134A67">
      <w:pPr>
        <w:ind w:left="630" w:hangingChars="300" w:hanging="630"/>
        <w:rPr>
          <w:rFonts w:asciiTheme="minorEastAsia" w:hAnsiTheme="minorEastAsia"/>
          <w:color w:val="000000" w:themeColor="text1"/>
          <w:szCs w:val="21"/>
        </w:rPr>
      </w:pPr>
      <w:r w:rsidRPr="00F6789D">
        <w:rPr>
          <w:rFonts w:asciiTheme="minorEastAsia" w:hAnsiTheme="minorEastAsia" w:hint="eastAsia"/>
          <w:color w:val="000000" w:themeColor="text1"/>
          <w:szCs w:val="21"/>
        </w:rPr>
        <w:t xml:space="preserve">　　　・本市の有効求人倍率は、</w:t>
      </w:r>
      <w:r w:rsidR="0076137C" w:rsidRPr="00F6789D">
        <w:rPr>
          <w:rFonts w:asciiTheme="minorEastAsia" w:hAnsiTheme="minorEastAsia" w:hint="eastAsia"/>
          <w:color w:val="000000" w:themeColor="text1"/>
          <w:szCs w:val="21"/>
        </w:rPr>
        <w:t>2016年10</w:t>
      </w:r>
      <w:r w:rsidRPr="00F6789D">
        <w:rPr>
          <w:rFonts w:asciiTheme="minorEastAsia" w:hAnsiTheme="minorEastAsia" w:hint="eastAsia"/>
          <w:color w:val="000000" w:themeColor="text1"/>
          <w:szCs w:val="21"/>
        </w:rPr>
        <w:t>月から</w:t>
      </w:r>
      <w:r w:rsidR="003C2EF0" w:rsidRPr="00F6789D">
        <w:rPr>
          <w:rFonts w:asciiTheme="minorEastAsia" w:hAnsiTheme="minorEastAsia" w:hint="eastAsia"/>
          <w:color w:val="000000" w:themeColor="text1"/>
          <w:szCs w:val="21"/>
        </w:rPr>
        <w:t>、国同様</w:t>
      </w:r>
      <w:r w:rsidRPr="00F6789D">
        <w:rPr>
          <w:rFonts w:asciiTheme="minorEastAsia" w:hAnsiTheme="minorEastAsia" w:hint="eastAsia"/>
          <w:color w:val="000000" w:themeColor="text1"/>
          <w:szCs w:val="21"/>
        </w:rPr>
        <w:t>概ね１倍を超えている。</w:t>
      </w:r>
    </w:p>
    <w:p w:rsidR="00E42326" w:rsidRPr="00F6789D" w:rsidRDefault="00E42326" w:rsidP="00134A67">
      <w:pPr>
        <w:ind w:left="630" w:hangingChars="300" w:hanging="630"/>
        <w:rPr>
          <w:rFonts w:asciiTheme="minorEastAsia" w:hAnsiTheme="minorEastAsia"/>
          <w:color w:val="000000" w:themeColor="text1"/>
          <w:szCs w:val="21"/>
        </w:rPr>
      </w:pPr>
      <w:r w:rsidRPr="00F6789D">
        <w:rPr>
          <w:rFonts w:asciiTheme="minorEastAsia" w:hAnsiTheme="minorEastAsia" w:hint="eastAsia"/>
          <w:color w:val="000000" w:themeColor="text1"/>
          <w:szCs w:val="21"/>
        </w:rPr>
        <w:t xml:space="preserve">　　　・市民所得は350億円前後で推移し、人口減により一人当たり所得は微増となっているものの、県内他自治体との比較では中位以下に属する。</w:t>
      </w:r>
    </w:p>
    <w:p w:rsidR="00E42326" w:rsidRPr="00F6789D" w:rsidRDefault="00E42326" w:rsidP="00134A67">
      <w:pPr>
        <w:ind w:left="630" w:hangingChars="300" w:hanging="630"/>
        <w:rPr>
          <w:rFonts w:asciiTheme="minorEastAsia" w:hAnsiTheme="minorEastAsia"/>
          <w:color w:val="000000" w:themeColor="text1"/>
          <w:szCs w:val="21"/>
        </w:rPr>
      </w:pPr>
      <w:r w:rsidRPr="00F6789D">
        <w:rPr>
          <w:rFonts w:asciiTheme="minorEastAsia" w:hAnsiTheme="minorEastAsia" w:hint="eastAsia"/>
          <w:color w:val="000000" w:themeColor="text1"/>
          <w:szCs w:val="21"/>
        </w:rPr>
        <w:t xml:space="preserve">　　　・</w:t>
      </w:r>
      <w:r w:rsidR="00D10ED7" w:rsidRPr="00F6789D">
        <w:rPr>
          <w:rFonts w:asciiTheme="minorEastAsia" w:hAnsiTheme="minorEastAsia" w:hint="eastAsia"/>
          <w:color w:val="000000" w:themeColor="text1"/>
          <w:szCs w:val="21"/>
        </w:rPr>
        <w:t>産業における人材</w:t>
      </w:r>
      <w:r w:rsidRPr="00F6789D">
        <w:rPr>
          <w:rFonts w:asciiTheme="minorEastAsia" w:hAnsiTheme="minorEastAsia" w:hint="eastAsia"/>
          <w:color w:val="000000" w:themeColor="text1"/>
          <w:szCs w:val="21"/>
        </w:rPr>
        <w:t>不足の傾向は、特に、医療介護分野及び農林水産業分野</w:t>
      </w:r>
      <w:r w:rsidR="00222BA7" w:rsidRPr="00F6789D">
        <w:rPr>
          <w:rFonts w:asciiTheme="minorEastAsia" w:hAnsiTheme="minorEastAsia" w:hint="eastAsia"/>
          <w:color w:val="000000" w:themeColor="text1"/>
          <w:szCs w:val="21"/>
        </w:rPr>
        <w:t>が顕著である。</w:t>
      </w:r>
    </w:p>
    <w:p w:rsidR="00222BA7" w:rsidRPr="00F6789D" w:rsidRDefault="00D10ED7" w:rsidP="00134A67">
      <w:pPr>
        <w:ind w:left="630" w:hangingChars="300" w:hanging="630"/>
        <w:rPr>
          <w:rFonts w:asciiTheme="minorEastAsia" w:hAnsiTheme="minorEastAsia"/>
          <w:color w:val="000000" w:themeColor="text1"/>
          <w:szCs w:val="21"/>
        </w:rPr>
      </w:pPr>
      <w:r w:rsidRPr="00F6789D">
        <w:rPr>
          <w:rFonts w:asciiTheme="minorEastAsia" w:hAnsiTheme="minorEastAsia" w:hint="eastAsia"/>
          <w:color w:val="000000" w:themeColor="text1"/>
          <w:szCs w:val="21"/>
        </w:rPr>
        <w:t xml:space="preserve">　　　・</w:t>
      </w:r>
      <w:r w:rsidR="00222BA7" w:rsidRPr="00F6789D">
        <w:rPr>
          <w:rFonts w:asciiTheme="minorEastAsia" w:hAnsiTheme="minorEastAsia" w:hint="eastAsia"/>
          <w:color w:val="000000" w:themeColor="text1"/>
          <w:szCs w:val="21"/>
        </w:rPr>
        <w:t>本市調査による景況感は、好景気感が43％（</w:t>
      </w:r>
      <w:r w:rsidR="0076137C" w:rsidRPr="00F6789D">
        <w:rPr>
          <w:rFonts w:asciiTheme="minorEastAsia" w:hAnsiTheme="minorEastAsia" w:hint="eastAsia"/>
          <w:color w:val="000000" w:themeColor="text1"/>
          <w:szCs w:val="21"/>
        </w:rPr>
        <w:t>2018</w:t>
      </w:r>
      <w:r w:rsidR="00222BA7" w:rsidRPr="00F6789D">
        <w:rPr>
          <w:rFonts w:asciiTheme="minorEastAsia" w:hAnsiTheme="minorEastAsia" w:hint="eastAsia"/>
          <w:color w:val="000000" w:themeColor="text1"/>
          <w:szCs w:val="21"/>
        </w:rPr>
        <w:t>年）と５割を下回っている。</w:t>
      </w:r>
    </w:p>
    <w:p w:rsidR="00222BA7" w:rsidRPr="00F6789D" w:rsidRDefault="00222BA7" w:rsidP="00134A67">
      <w:pPr>
        <w:ind w:left="630" w:hangingChars="300" w:hanging="630"/>
        <w:rPr>
          <w:rFonts w:asciiTheme="minorEastAsia" w:hAnsiTheme="minorEastAsia"/>
          <w:color w:val="000000" w:themeColor="text1"/>
          <w:szCs w:val="21"/>
        </w:rPr>
      </w:pPr>
      <w:r w:rsidRPr="00F6789D">
        <w:rPr>
          <w:rFonts w:asciiTheme="minorEastAsia" w:hAnsiTheme="minorEastAsia" w:hint="eastAsia"/>
          <w:color w:val="000000" w:themeColor="text1"/>
          <w:szCs w:val="21"/>
        </w:rPr>
        <w:t xml:space="preserve">　　　・宿泊者数は</w:t>
      </w:r>
      <w:r w:rsidR="0076137C" w:rsidRPr="00F6789D">
        <w:rPr>
          <w:rFonts w:asciiTheme="minorEastAsia" w:hAnsiTheme="minorEastAsia" w:hint="eastAsia"/>
          <w:color w:val="000000" w:themeColor="text1"/>
          <w:szCs w:val="21"/>
        </w:rPr>
        <w:t>、69</w:t>
      </w:r>
      <w:r w:rsidRPr="00F6789D">
        <w:rPr>
          <w:rFonts w:asciiTheme="minorEastAsia" w:hAnsiTheme="minorEastAsia" w:hint="eastAsia"/>
          <w:color w:val="000000" w:themeColor="text1"/>
          <w:szCs w:val="21"/>
        </w:rPr>
        <w:t>千人と</w:t>
      </w:r>
      <w:r w:rsidR="00085CCF" w:rsidRPr="00F6789D">
        <w:rPr>
          <w:rFonts w:asciiTheme="minorEastAsia" w:hAnsiTheme="minorEastAsia" w:hint="eastAsia"/>
          <w:color w:val="000000" w:themeColor="text1"/>
          <w:szCs w:val="21"/>
        </w:rPr>
        <w:t>増加傾向であり</w:t>
      </w:r>
      <w:r w:rsidR="008E7855" w:rsidRPr="00F6789D">
        <w:rPr>
          <w:rFonts w:asciiTheme="minorEastAsia" w:hAnsiTheme="minorEastAsia" w:hint="eastAsia"/>
          <w:color w:val="000000" w:themeColor="text1"/>
          <w:szCs w:val="21"/>
        </w:rPr>
        <w:t>、外国人宿泊</w:t>
      </w:r>
      <w:r w:rsidRPr="00F6789D">
        <w:rPr>
          <w:rFonts w:asciiTheme="minorEastAsia" w:hAnsiTheme="minorEastAsia" w:hint="eastAsia"/>
          <w:color w:val="000000" w:themeColor="text1"/>
          <w:szCs w:val="21"/>
        </w:rPr>
        <w:t>者も増加傾向</w:t>
      </w:r>
      <w:r w:rsidR="00D10ED7" w:rsidRPr="00F6789D">
        <w:rPr>
          <w:rFonts w:asciiTheme="minorEastAsia" w:hAnsiTheme="minorEastAsia" w:hint="eastAsia"/>
          <w:color w:val="000000" w:themeColor="text1"/>
          <w:szCs w:val="21"/>
        </w:rPr>
        <w:t>（</w:t>
      </w:r>
      <w:r w:rsidR="008E7855" w:rsidRPr="00F6789D">
        <w:rPr>
          <w:rFonts w:asciiTheme="minorEastAsia" w:hAnsiTheme="minorEastAsia" w:hint="eastAsia"/>
          <w:color w:val="000000" w:themeColor="text1"/>
          <w:szCs w:val="21"/>
        </w:rPr>
        <w:t>2015</w:t>
      </w:r>
      <w:r w:rsidR="00D10ED7" w:rsidRPr="00F6789D">
        <w:rPr>
          <w:rFonts w:asciiTheme="minorEastAsia" w:hAnsiTheme="minorEastAsia" w:hint="eastAsia"/>
          <w:color w:val="000000" w:themeColor="text1"/>
          <w:szCs w:val="21"/>
        </w:rPr>
        <w:t>年</w:t>
      </w:r>
      <w:r w:rsidR="008E7855" w:rsidRPr="00F6789D">
        <w:rPr>
          <w:rFonts w:asciiTheme="minorEastAsia" w:hAnsiTheme="minorEastAsia" w:hint="eastAsia"/>
          <w:color w:val="000000" w:themeColor="text1"/>
          <w:szCs w:val="21"/>
        </w:rPr>
        <w:t>度</w:t>
      </w:r>
      <w:r w:rsidR="00D10ED7" w:rsidRPr="00F6789D">
        <w:rPr>
          <w:rFonts w:asciiTheme="minorEastAsia" w:hAnsiTheme="minorEastAsia" w:hint="eastAsia"/>
          <w:color w:val="000000" w:themeColor="text1"/>
          <w:szCs w:val="21"/>
        </w:rPr>
        <w:t>：</w:t>
      </w:r>
      <w:r w:rsidR="008E7855" w:rsidRPr="00F6789D">
        <w:rPr>
          <w:rFonts w:asciiTheme="minorEastAsia" w:hAnsiTheme="minorEastAsia" w:hint="eastAsia"/>
          <w:color w:val="000000" w:themeColor="text1"/>
          <w:szCs w:val="21"/>
        </w:rPr>
        <w:t>260</w:t>
      </w:r>
      <w:r w:rsidR="00D10ED7" w:rsidRPr="00F6789D">
        <w:rPr>
          <w:rFonts w:asciiTheme="minorEastAsia" w:hAnsiTheme="minorEastAsia" w:hint="eastAsia"/>
          <w:color w:val="000000" w:themeColor="text1"/>
          <w:szCs w:val="21"/>
        </w:rPr>
        <w:t>人→</w:t>
      </w:r>
      <w:r w:rsidR="008E7855" w:rsidRPr="00F6789D">
        <w:rPr>
          <w:rFonts w:asciiTheme="minorEastAsia" w:hAnsiTheme="minorEastAsia" w:hint="eastAsia"/>
          <w:color w:val="000000" w:themeColor="text1"/>
          <w:szCs w:val="21"/>
        </w:rPr>
        <w:t>2018</w:t>
      </w:r>
      <w:r w:rsidR="00D10ED7" w:rsidRPr="00F6789D">
        <w:rPr>
          <w:rFonts w:asciiTheme="minorEastAsia" w:hAnsiTheme="minorEastAsia" w:hint="eastAsia"/>
          <w:color w:val="000000" w:themeColor="text1"/>
          <w:szCs w:val="21"/>
        </w:rPr>
        <w:t>年</w:t>
      </w:r>
      <w:r w:rsidR="008E7855" w:rsidRPr="00F6789D">
        <w:rPr>
          <w:rFonts w:asciiTheme="minorEastAsia" w:hAnsiTheme="minorEastAsia" w:hint="eastAsia"/>
          <w:color w:val="000000" w:themeColor="text1"/>
          <w:szCs w:val="21"/>
        </w:rPr>
        <w:t>度</w:t>
      </w:r>
      <w:r w:rsidR="00D10ED7" w:rsidRPr="00F6789D">
        <w:rPr>
          <w:rFonts w:asciiTheme="minorEastAsia" w:hAnsiTheme="minorEastAsia" w:hint="eastAsia"/>
          <w:color w:val="000000" w:themeColor="text1"/>
          <w:szCs w:val="21"/>
        </w:rPr>
        <w:t>：</w:t>
      </w:r>
      <w:r w:rsidR="008E7855" w:rsidRPr="00F6789D">
        <w:rPr>
          <w:rFonts w:asciiTheme="minorEastAsia" w:hAnsiTheme="minorEastAsia" w:hint="eastAsia"/>
          <w:color w:val="000000" w:themeColor="text1"/>
          <w:szCs w:val="21"/>
        </w:rPr>
        <w:t>593</w:t>
      </w:r>
      <w:r w:rsidR="00D10ED7" w:rsidRPr="00F6789D">
        <w:rPr>
          <w:rFonts w:asciiTheme="minorEastAsia" w:hAnsiTheme="minorEastAsia" w:hint="eastAsia"/>
          <w:color w:val="000000" w:themeColor="text1"/>
          <w:szCs w:val="21"/>
        </w:rPr>
        <w:t>人）</w:t>
      </w:r>
      <w:r w:rsidRPr="00F6789D">
        <w:rPr>
          <w:rFonts w:asciiTheme="minorEastAsia" w:hAnsiTheme="minorEastAsia" w:hint="eastAsia"/>
          <w:color w:val="000000" w:themeColor="text1"/>
          <w:szCs w:val="21"/>
        </w:rPr>
        <w:t>にある。</w:t>
      </w:r>
    </w:p>
    <w:p w:rsidR="00222BA7" w:rsidRPr="00F6789D" w:rsidRDefault="00222BA7" w:rsidP="00134A67">
      <w:pPr>
        <w:ind w:left="630" w:hangingChars="300" w:hanging="630"/>
        <w:rPr>
          <w:rFonts w:asciiTheme="minorEastAsia" w:hAnsiTheme="minorEastAsia"/>
          <w:color w:val="000000" w:themeColor="text1"/>
          <w:szCs w:val="21"/>
        </w:rPr>
      </w:pPr>
    </w:p>
    <w:p w:rsidR="00222BA7" w:rsidRPr="00F6789D" w:rsidRDefault="0037399B" w:rsidP="00134A67">
      <w:pPr>
        <w:ind w:left="630" w:hangingChars="300" w:hanging="630"/>
        <w:rPr>
          <w:rFonts w:asciiTheme="minorEastAsia" w:hAnsiTheme="minorEastAsia"/>
          <w:color w:val="000000" w:themeColor="text1"/>
          <w:szCs w:val="21"/>
        </w:rPr>
      </w:pPr>
      <w:r w:rsidRPr="00F6789D">
        <w:rPr>
          <w:rFonts w:asciiTheme="minorEastAsia" w:hAnsiTheme="minorEastAsia" w:hint="eastAsia"/>
          <w:color w:val="000000" w:themeColor="text1"/>
          <w:szCs w:val="21"/>
        </w:rPr>
        <w:t xml:space="preserve">　３　</w:t>
      </w:r>
      <w:r w:rsidR="00222BA7" w:rsidRPr="00F6789D">
        <w:rPr>
          <w:rFonts w:asciiTheme="minorEastAsia" w:hAnsiTheme="minorEastAsia" w:hint="eastAsia"/>
          <w:color w:val="000000" w:themeColor="text1"/>
          <w:szCs w:val="21"/>
        </w:rPr>
        <w:t>地方創生に関連する将来の見通し</w:t>
      </w:r>
    </w:p>
    <w:p w:rsidR="00222BA7" w:rsidRPr="00F6789D" w:rsidRDefault="000222EE" w:rsidP="00134A67">
      <w:pPr>
        <w:ind w:left="630" w:hangingChars="300" w:hanging="630"/>
        <w:rPr>
          <w:rFonts w:asciiTheme="minorEastAsia" w:hAnsiTheme="minorEastAsia"/>
          <w:color w:val="000000" w:themeColor="text1"/>
          <w:szCs w:val="21"/>
        </w:rPr>
      </w:pPr>
      <w:r w:rsidRPr="00F6789D">
        <w:rPr>
          <w:rFonts w:asciiTheme="minorEastAsia" w:hAnsiTheme="minorEastAsia" w:hint="eastAsia"/>
          <w:color w:val="000000" w:themeColor="text1"/>
          <w:szCs w:val="21"/>
        </w:rPr>
        <w:t xml:space="preserve">　　　</w:t>
      </w:r>
      <w:r w:rsidR="00222BA7" w:rsidRPr="00F6789D">
        <w:rPr>
          <w:rFonts w:asciiTheme="minorEastAsia" w:hAnsiTheme="minorEastAsia" w:hint="eastAsia"/>
          <w:color w:val="000000" w:themeColor="text1"/>
          <w:szCs w:val="21"/>
        </w:rPr>
        <w:t>・国同様、人口減少は着実に進行する。</w:t>
      </w:r>
    </w:p>
    <w:p w:rsidR="00222BA7" w:rsidRPr="00F6789D" w:rsidRDefault="00222BA7" w:rsidP="00134A67">
      <w:pPr>
        <w:ind w:left="630" w:hangingChars="300" w:hanging="630"/>
        <w:rPr>
          <w:rFonts w:asciiTheme="minorEastAsia" w:hAnsiTheme="minorEastAsia"/>
          <w:color w:val="000000" w:themeColor="text1"/>
          <w:szCs w:val="21"/>
        </w:rPr>
      </w:pPr>
      <w:r w:rsidRPr="00F6789D">
        <w:rPr>
          <w:rFonts w:asciiTheme="minorEastAsia" w:hAnsiTheme="minorEastAsia" w:hint="eastAsia"/>
          <w:color w:val="000000" w:themeColor="text1"/>
          <w:szCs w:val="21"/>
        </w:rPr>
        <w:t xml:space="preserve">　　　・国の高齢化率のピークが2042年に対し、本市は2050年の48.0％がピークと推定</w:t>
      </w:r>
      <w:r w:rsidR="00D10ED7" w:rsidRPr="00F6789D">
        <w:rPr>
          <w:rFonts w:asciiTheme="minorEastAsia" w:hAnsiTheme="minorEastAsia" w:hint="eastAsia"/>
          <w:color w:val="000000" w:themeColor="text1"/>
          <w:szCs w:val="21"/>
        </w:rPr>
        <w:t>され</w:t>
      </w:r>
      <w:r w:rsidRPr="00F6789D">
        <w:rPr>
          <w:rFonts w:asciiTheme="minorEastAsia" w:hAnsiTheme="minorEastAsia" w:hint="eastAsia"/>
          <w:color w:val="000000" w:themeColor="text1"/>
          <w:szCs w:val="21"/>
        </w:rPr>
        <w:t>る。</w:t>
      </w:r>
    </w:p>
    <w:p w:rsidR="00DB5894" w:rsidRPr="00F6789D" w:rsidRDefault="00DB5894" w:rsidP="00DB5894">
      <w:pPr>
        <w:ind w:leftChars="300" w:left="630"/>
        <w:rPr>
          <w:rFonts w:asciiTheme="minorEastAsia" w:hAnsiTheme="minorEastAsia"/>
          <w:color w:val="000000" w:themeColor="text1"/>
          <w:szCs w:val="21"/>
        </w:rPr>
      </w:pPr>
      <w:r w:rsidRPr="00F6789D">
        <w:rPr>
          <w:rFonts w:asciiTheme="minorEastAsia" w:hAnsiTheme="minorEastAsia" w:hint="eastAsia"/>
          <w:color w:val="000000" w:themeColor="text1"/>
          <w:szCs w:val="21"/>
        </w:rPr>
        <w:t>・市内における人口の偏在も加速すると考えられ、中心部以外の地域づくりは喫緊の課題である。</w:t>
      </w:r>
    </w:p>
    <w:p w:rsidR="007F5DC3" w:rsidRPr="00F6789D" w:rsidRDefault="007F5DC3" w:rsidP="002C1306">
      <w:pPr>
        <w:ind w:left="615" w:hangingChars="293" w:hanging="615"/>
        <w:rPr>
          <w:rFonts w:asciiTheme="minorEastAsia" w:hAnsiTheme="minorEastAsia"/>
          <w:color w:val="000000" w:themeColor="text1"/>
          <w:szCs w:val="21"/>
        </w:rPr>
      </w:pPr>
      <w:r w:rsidRPr="00F6789D">
        <w:rPr>
          <w:rFonts w:asciiTheme="minorEastAsia" w:hAnsiTheme="minorEastAsia" w:hint="eastAsia"/>
          <w:color w:val="000000" w:themeColor="text1"/>
          <w:szCs w:val="21"/>
        </w:rPr>
        <w:t xml:space="preserve">　　　</w:t>
      </w:r>
      <w:r w:rsidR="00DB5894" w:rsidRPr="00F6789D">
        <w:rPr>
          <w:rFonts w:asciiTheme="minorEastAsia" w:hAnsiTheme="minorEastAsia" w:hint="eastAsia"/>
          <w:color w:val="000000" w:themeColor="text1"/>
          <w:szCs w:val="21"/>
        </w:rPr>
        <w:t>・</w:t>
      </w:r>
      <w:r w:rsidRPr="00F6789D">
        <w:rPr>
          <w:rFonts w:asciiTheme="minorEastAsia" w:hAnsiTheme="minorEastAsia" w:hint="eastAsia"/>
          <w:color w:val="000000" w:themeColor="text1"/>
          <w:szCs w:val="21"/>
        </w:rPr>
        <w:t>今後10年で約2,000人が65歳以上に移行する人口構造となっていることから、医療介護の受け皿や、産業や地域活動の担い手</w:t>
      </w:r>
      <w:r w:rsidR="000222EE" w:rsidRPr="00F6789D">
        <w:rPr>
          <w:rFonts w:asciiTheme="minorEastAsia" w:hAnsiTheme="minorEastAsia" w:hint="eastAsia"/>
          <w:color w:val="000000" w:themeColor="text1"/>
          <w:szCs w:val="21"/>
        </w:rPr>
        <w:t>不足</w:t>
      </w:r>
      <w:r w:rsidR="00DB5894" w:rsidRPr="00F6789D">
        <w:rPr>
          <w:rFonts w:asciiTheme="minorEastAsia" w:hAnsiTheme="minorEastAsia" w:hint="eastAsia"/>
          <w:color w:val="000000" w:themeColor="text1"/>
          <w:szCs w:val="21"/>
        </w:rPr>
        <w:t>などに対する早急な対応が求められる。</w:t>
      </w:r>
    </w:p>
    <w:p w:rsidR="007F5DC3" w:rsidRPr="00F6789D" w:rsidRDefault="007F5DC3" w:rsidP="007F5DC3">
      <w:pPr>
        <w:ind w:left="630" w:hangingChars="300" w:hanging="630"/>
        <w:rPr>
          <w:rFonts w:asciiTheme="minorEastAsia" w:hAnsiTheme="minorEastAsia"/>
          <w:color w:val="000000" w:themeColor="text1"/>
          <w:szCs w:val="21"/>
        </w:rPr>
      </w:pPr>
      <w:r w:rsidRPr="00F6789D">
        <w:rPr>
          <w:rFonts w:asciiTheme="minorEastAsia" w:hAnsiTheme="minorEastAsia" w:hint="eastAsia"/>
          <w:color w:val="000000" w:themeColor="text1"/>
          <w:szCs w:val="21"/>
        </w:rPr>
        <w:t xml:space="preserve">　　　・年少人口の減</w:t>
      </w:r>
      <w:r w:rsidR="00672E0D" w:rsidRPr="00F6789D">
        <w:rPr>
          <w:rFonts w:asciiTheme="minorEastAsia" w:hAnsiTheme="minorEastAsia" w:hint="eastAsia"/>
          <w:color w:val="000000" w:themeColor="text1"/>
          <w:szCs w:val="21"/>
        </w:rPr>
        <w:t>に伴う学校</w:t>
      </w:r>
      <w:r w:rsidR="000222EE" w:rsidRPr="00F6789D">
        <w:rPr>
          <w:rFonts w:asciiTheme="minorEastAsia" w:hAnsiTheme="minorEastAsia" w:hint="eastAsia"/>
          <w:color w:val="000000" w:themeColor="text1"/>
          <w:szCs w:val="21"/>
        </w:rPr>
        <w:t>のあり方が問われることが予想される。</w:t>
      </w:r>
    </w:p>
    <w:p w:rsidR="000222EE" w:rsidRPr="00F6789D" w:rsidRDefault="000222EE" w:rsidP="007F5DC3">
      <w:pPr>
        <w:ind w:left="630" w:hangingChars="300" w:hanging="630"/>
        <w:rPr>
          <w:rFonts w:asciiTheme="minorEastAsia" w:hAnsiTheme="minorEastAsia"/>
          <w:color w:val="000000" w:themeColor="text1"/>
          <w:szCs w:val="21"/>
        </w:rPr>
      </w:pPr>
      <w:r w:rsidRPr="00F6789D">
        <w:rPr>
          <w:rFonts w:asciiTheme="minorEastAsia" w:hAnsiTheme="minorEastAsia" w:hint="eastAsia"/>
          <w:color w:val="000000" w:themeColor="text1"/>
          <w:szCs w:val="21"/>
        </w:rPr>
        <w:t xml:space="preserve">　　　・島内及び市内の移動手段の確保</w:t>
      </w:r>
      <w:r w:rsidR="00085CCF" w:rsidRPr="00F6789D">
        <w:rPr>
          <w:rFonts w:asciiTheme="minorEastAsia" w:hAnsiTheme="minorEastAsia" w:hint="eastAsia"/>
          <w:color w:val="000000" w:themeColor="text1"/>
          <w:szCs w:val="21"/>
        </w:rPr>
        <w:t>並びに</w:t>
      </w:r>
      <w:r w:rsidRPr="00F6789D">
        <w:rPr>
          <w:rFonts w:asciiTheme="minorEastAsia" w:hAnsiTheme="minorEastAsia" w:hint="eastAsia"/>
          <w:color w:val="000000" w:themeColor="text1"/>
          <w:szCs w:val="21"/>
        </w:rPr>
        <w:t>高速船の更新問題など交通のあり方</w:t>
      </w:r>
      <w:r w:rsidR="00672E0D" w:rsidRPr="00F6789D">
        <w:rPr>
          <w:rFonts w:asciiTheme="minorEastAsia" w:hAnsiTheme="minorEastAsia" w:hint="eastAsia"/>
          <w:color w:val="000000" w:themeColor="text1"/>
          <w:szCs w:val="21"/>
        </w:rPr>
        <w:t>が</w:t>
      </w:r>
      <w:r w:rsidRPr="00F6789D">
        <w:rPr>
          <w:rFonts w:asciiTheme="minorEastAsia" w:hAnsiTheme="minorEastAsia" w:hint="eastAsia"/>
          <w:color w:val="000000" w:themeColor="text1"/>
          <w:szCs w:val="21"/>
        </w:rPr>
        <w:t>問われる。</w:t>
      </w:r>
    </w:p>
    <w:p w:rsidR="000624DC" w:rsidRPr="00F6789D" w:rsidRDefault="000624DC" w:rsidP="007F5DC3">
      <w:pPr>
        <w:ind w:left="630" w:hangingChars="300" w:hanging="630"/>
        <w:rPr>
          <w:rFonts w:asciiTheme="minorEastAsia" w:hAnsiTheme="minorEastAsia"/>
          <w:color w:val="000000" w:themeColor="text1"/>
          <w:szCs w:val="21"/>
        </w:rPr>
      </w:pPr>
      <w:r w:rsidRPr="00F6789D">
        <w:rPr>
          <w:rFonts w:asciiTheme="minorEastAsia" w:hAnsiTheme="minorEastAsia" w:hint="eastAsia"/>
          <w:color w:val="000000" w:themeColor="text1"/>
          <w:szCs w:val="21"/>
        </w:rPr>
        <w:t xml:space="preserve">　　　・2016年の電力自由化</w:t>
      </w:r>
      <w:r w:rsidR="00630B5A" w:rsidRPr="00F6789D">
        <w:rPr>
          <w:rFonts w:asciiTheme="minorEastAsia" w:hAnsiTheme="minorEastAsia" w:hint="eastAsia"/>
          <w:color w:val="000000" w:themeColor="text1"/>
          <w:sz w:val="18"/>
          <w:szCs w:val="21"/>
        </w:rPr>
        <w:t>(</w:t>
      </w:r>
      <w:r w:rsidR="00F6789D" w:rsidRPr="00F6789D">
        <w:rPr>
          <w:rFonts w:asciiTheme="minorEastAsia" w:hAnsiTheme="minorEastAsia" w:hint="eastAsia"/>
          <w:color w:val="000000" w:themeColor="text1"/>
          <w:sz w:val="18"/>
          <w:szCs w:val="21"/>
        </w:rPr>
        <w:t>※</w:t>
      </w:r>
      <w:r w:rsidR="00630B5A" w:rsidRPr="00F6789D">
        <w:rPr>
          <w:rFonts w:asciiTheme="minorEastAsia" w:hAnsiTheme="minorEastAsia" w:hint="eastAsia"/>
          <w:color w:val="000000" w:themeColor="text1"/>
          <w:sz w:val="18"/>
          <w:szCs w:val="21"/>
        </w:rPr>
        <w:t>7)</w:t>
      </w:r>
      <w:r w:rsidRPr="00F6789D">
        <w:rPr>
          <w:rFonts w:asciiTheme="minorEastAsia" w:hAnsiTheme="minorEastAsia" w:hint="eastAsia"/>
          <w:color w:val="000000" w:themeColor="text1"/>
          <w:szCs w:val="21"/>
        </w:rPr>
        <w:t>により将来的な種子島内の電力供給のあり方が大きな課題となりつつある。</w:t>
      </w:r>
    </w:p>
    <w:p w:rsidR="003D49CD" w:rsidRPr="00F6789D" w:rsidRDefault="003D49CD" w:rsidP="007F5DC3">
      <w:pPr>
        <w:ind w:left="630" w:hangingChars="300" w:hanging="630"/>
        <w:rPr>
          <w:rFonts w:asciiTheme="minorEastAsia" w:hAnsiTheme="minorEastAsia"/>
          <w:color w:val="000000" w:themeColor="text1"/>
          <w:szCs w:val="21"/>
        </w:rPr>
      </w:pPr>
      <w:r w:rsidRPr="00F6789D">
        <w:rPr>
          <w:rFonts w:asciiTheme="minorEastAsia" w:hAnsiTheme="minorEastAsia" w:hint="eastAsia"/>
          <w:color w:val="000000" w:themeColor="text1"/>
          <w:szCs w:val="21"/>
        </w:rPr>
        <w:t xml:space="preserve">　　　・企業との連携が進み、</w:t>
      </w:r>
      <w:proofErr w:type="spellStart"/>
      <w:r w:rsidR="0027586F" w:rsidRPr="00F6789D">
        <w:rPr>
          <w:rFonts w:asciiTheme="minorEastAsia" w:hAnsiTheme="minorEastAsia" w:hint="eastAsia"/>
          <w:color w:val="000000" w:themeColor="text1"/>
          <w:szCs w:val="21"/>
        </w:rPr>
        <w:t>IoT</w:t>
      </w:r>
      <w:proofErr w:type="spellEnd"/>
      <w:r w:rsidR="0027586F" w:rsidRPr="00F6789D">
        <w:rPr>
          <w:rFonts w:asciiTheme="minorEastAsia" w:hAnsiTheme="minorEastAsia" w:hint="eastAsia"/>
          <w:color w:val="000000" w:themeColor="text1"/>
          <w:szCs w:val="21"/>
        </w:rPr>
        <w:t>技術の活用による課題解決が進</w:t>
      </w:r>
      <w:r w:rsidR="00DB5894" w:rsidRPr="00F6789D">
        <w:rPr>
          <w:rFonts w:asciiTheme="minorEastAsia" w:hAnsiTheme="minorEastAsia" w:hint="eastAsia"/>
          <w:color w:val="000000" w:themeColor="text1"/>
          <w:szCs w:val="21"/>
        </w:rPr>
        <w:t>むことが見込まれる</w:t>
      </w:r>
      <w:r w:rsidR="0027586F" w:rsidRPr="00F6789D">
        <w:rPr>
          <w:rFonts w:asciiTheme="minorEastAsia" w:hAnsiTheme="minorEastAsia" w:hint="eastAsia"/>
          <w:color w:val="000000" w:themeColor="text1"/>
          <w:szCs w:val="21"/>
        </w:rPr>
        <w:t>。</w:t>
      </w:r>
    </w:p>
    <w:p w:rsidR="000222EE" w:rsidRPr="00F6789D" w:rsidRDefault="000222EE" w:rsidP="007F5DC3">
      <w:pPr>
        <w:ind w:left="630" w:hangingChars="300" w:hanging="630"/>
        <w:rPr>
          <w:rFonts w:asciiTheme="minorEastAsia" w:hAnsiTheme="minorEastAsia"/>
          <w:color w:val="000000" w:themeColor="text1"/>
          <w:szCs w:val="21"/>
        </w:rPr>
      </w:pPr>
      <w:r w:rsidRPr="00F6789D">
        <w:rPr>
          <w:rFonts w:asciiTheme="minorEastAsia" w:hAnsiTheme="minorEastAsia" w:hint="eastAsia"/>
          <w:color w:val="000000" w:themeColor="text1"/>
          <w:szCs w:val="21"/>
        </w:rPr>
        <w:t xml:space="preserve">　　　・</w:t>
      </w:r>
      <w:r w:rsidR="003D49CD" w:rsidRPr="00F6789D">
        <w:rPr>
          <w:rFonts w:asciiTheme="minorEastAsia" w:hAnsiTheme="minorEastAsia" w:hint="eastAsia"/>
          <w:color w:val="000000" w:themeColor="text1"/>
          <w:szCs w:val="21"/>
        </w:rPr>
        <w:t>西之表港の港湾計画の見直し</w:t>
      </w:r>
      <w:r w:rsidR="0027586F" w:rsidRPr="00F6789D">
        <w:rPr>
          <w:rFonts w:asciiTheme="minorEastAsia" w:hAnsiTheme="minorEastAsia" w:hint="eastAsia"/>
          <w:color w:val="000000" w:themeColor="text1"/>
          <w:szCs w:val="21"/>
        </w:rPr>
        <w:t>に着手し</w:t>
      </w:r>
      <w:r w:rsidR="00DB5894" w:rsidRPr="00F6789D">
        <w:rPr>
          <w:rFonts w:asciiTheme="minorEastAsia" w:hAnsiTheme="minorEastAsia" w:hint="eastAsia"/>
          <w:color w:val="000000" w:themeColor="text1"/>
          <w:szCs w:val="21"/>
        </w:rPr>
        <w:t>たことによ</w:t>
      </w:r>
      <w:r w:rsidR="0027586F" w:rsidRPr="00F6789D">
        <w:rPr>
          <w:rFonts w:asciiTheme="minorEastAsia" w:hAnsiTheme="minorEastAsia" w:hint="eastAsia"/>
          <w:color w:val="000000" w:themeColor="text1"/>
          <w:szCs w:val="21"/>
        </w:rPr>
        <w:t>り</w:t>
      </w:r>
      <w:r w:rsidR="003D49CD" w:rsidRPr="00F6789D">
        <w:rPr>
          <w:rFonts w:asciiTheme="minorEastAsia" w:hAnsiTheme="minorEastAsia" w:hint="eastAsia"/>
          <w:color w:val="000000" w:themeColor="text1"/>
          <w:szCs w:val="21"/>
        </w:rPr>
        <w:t>、港町再生</w:t>
      </w:r>
      <w:r w:rsidR="0027586F" w:rsidRPr="00F6789D">
        <w:rPr>
          <w:rFonts w:asciiTheme="minorEastAsia" w:hAnsiTheme="minorEastAsia" w:hint="eastAsia"/>
          <w:color w:val="000000" w:themeColor="text1"/>
          <w:szCs w:val="21"/>
        </w:rPr>
        <w:t>構想</w:t>
      </w:r>
      <w:r w:rsidR="003D49CD" w:rsidRPr="00F6789D">
        <w:rPr>
          <w:rFonts w:asciiTheme="minorEastAsia" w:hAnsiTheme="minorEastAsia" w:hint="eastAsia"/>
          <w:color w:val="000000" w:themeColor="text1"/>
          <w:szCs w:val="21"/>
        </w:rPr>
        <w:t>との調和</w:t>
      </w:r>
      <w:r w:rsidR="0027586F" w:rsidRPr="00F6789D">
        <w:rPr>
          <w:rFonts w:asciiTheme="minorEastAsia" w:hAnsiTheme="minorEastAsia" w:hint="eastAsia"/>
          <w:color w:val="000000" w:themeColor="text1"/>
          <w:szCs w:val="21"/>
        </w:rPr>
        <w:t>による機能強化を</w:t>
      </w:r>
      <w:r w:rsidR="00085CCF" w:rsidRPr="00F6789D">
        <w:rPr>
          <w:rFonts w:asciiTheme="minorEastAsia" w:hAnsiTheme="minorEastAsia" w:hint="eastAsia"/>
          <w:color w:val="000000" w:themeColor="text1"/>
          <w:szCs w:val="21"/>
        </w:rPr>
        <w:t>目指すことになる</w:t>
      </w:r>
      <w:r w:rsidR="003D49CD" w:rsidRPr="00F6789D">
        <w:rPr>
          <w:rFonts w:asciiTheme="minorEastAsia" w:hAnsiTheme="minorEastAsia" w:hint="eastAsia"/>
          <w:color w:val="000000" w:themeColor="text1"/>
          <w:szCs w:val="21"/>
        </w:rPr>
        <w:t>。</w:t>
      </w:r>
    </w:p>
    <w:p w:rsidR="003D49CD" w:rsidRPr="00F6789D" w:rsidRDefault="003D49CD" w:rsidP="007F5DC3">
      <w:pPr>
        <w:ind w:left="630" w:hangingChars="300" w:hanging="630"/>
        <w:rPr>
          <w:rFonts w:asciiTheme="minorEastAsia" w:hAnsiTheme="minorEastAsia"/>
          <w:color w:val="000000" w:themeColor="text1"/>
          <w:szCs w:val="21"/>
        </w:rPr>
      </w:pPr>
      <w:r w:rsidRPr="00F6789D">
        <w:rPr>
          <w:rFonts w:asciiTheme="minorEastAsia" w:hAnsiTheme="minorEastAsia" w:hint="eastAsia"/>
          <w:color w:val="000000" w:themeColor="text1"/>
          <w:szCs w:val="21"/>
        </w:rPr>
        <w:t xml:space="preserve">　　　・ヴィラ・ド・ビスポ市とのスポーツ</w:t>
      </w:r>
      <w:r w:rsidR="00DB5894" w:rsidRPr="00F6789D">
        <w:rPr>
          <w:rFonts w:asciiTheme="minorEastAsia" w:hAnsiTheme="minorEastAsia" w:hint="eastAsia"/>
          <w:color w:val="000000" w:themeColor="text1"/>
          <w:szCs w:val="21"/>
        </w:rPr>
        <w:t>、</w:t>
      </w:r>
      <w:r w:rsidRPr="00F6789D">
        <w:rPr>
          <w:rFonts w:asciiTheme="minorEastAsia" w:hAnsiTheme="minorEastAsia" w:hint="eastAsia"/>
          <w:color w:val="000000" w:themeColor="text1"/>
          <w:szCs w:val="21"/>
        </w:rPr>
        <w:t>教育、文化</w:t>
      </w:r>
      <w:r w:rsidR="00DB5894" w:rsidRPr="00F6789D">
        <w:rPr>
          <w:rFonts w:asciiTheme="minorEastAsia" w:hAnsiTheme="minorEastAsia" w:hint="eastAsia"/>
          <w:color w:val="000000" w:themeColor="text1"/>
          <w:szCs w:val="21"/>
        </w:rPr>
        <w:t>等の</w:t>
      </w:r>
      <w:r w:rsidRPr="00F6789D">
        <w:rPr>
          <w:rFonts w:asciiTheme="minorEastAsia" w:hAnsiTheme="minorEastAsia" w:hint="eastAsia"/>
          <w:color w:val="000000" w:themeColor="text1"/>
          <w:szCs w:val="21"/>
        </w:rPr>
        <w:t>交流の推進が見込める。</w:t>
      </w:r>
    </w:p>
    <w:p w:rsidR="003D49CD" w:rsidRPr="00F6789D" w:rsidRDefault="003D49CD" w:rsidP="007F5DC3">
      <w:pPr>
        <w:ind w:left="630" w:hangingChars="300" w:hanging="630"/>
        <w:rPr>
          <w:rFonts w:asciiTheme="minorEastAsia" w:hAnsiTheme="minorEastAsia"/>
          <w:color w:val="000000" w:themeColor="text1"/>
          <w:szCs w:val="21"/>
        </w:rPr>
      </w:pPr>
      <w:r w:rsidRPr="00F6789D">
        <w:rPr>
          <w:rFonts w:asciiTheme="minorEastAsia" w:hAnsiTheme="minorEastAsia" w:hint="eastAsia"/>
          <w:color w:val="000000" w:themeColor="text1"/>
          <w:szCs w:val="21"/>
        </w:rPr>
        <w:t xml:space="preserve">　　　・</w:t>
      </w:r>
      <w:r w:rsidR="0027586F" w:rsidRPr="00F6789D">
        <w:rPr>
          <w:rFonts w:asciiTheme="minorEastAsia" w:hAnsiTheme="minorEastAsia" w:hint="eastAsia"/>
          <w:color w:val="000000" w:themeColor="text1"/>
          <w:szCs w:val="21"/>
        </w:rPr>
        <w:t>特定有人国境離島地域社会維持推進交付金を活用した</w:t>
      </w:r>
      <w:r w:rsidR="00DB5894" w:rsidRPr="00F6789D">
        <w:rPr>
          <w:rFonts w:asciiTheme="minorEastAsia" w:hAnsiTheme="minorEastAsia" w:hint="eastAsia"/>
          <w:color w:val="000000" w:themeColor="text1"/>
          <w:szCs w:val="21"/>
        </w:rPr>
        <w:t>運賃低廉化、輸送コスト低減、雇用機会拡充、滞在型観光の推進の充実が見込める。</w:t>
      </w:r>
    </w:p>
    <w:p w:rsidR="00DB5894" w:rsidRPr="00F6789D" w:rsidRDefault="00D10ED7" w:rsidP="007F5DC3">
      <w:pPr>
        <w:ind w:left="630" w:hangingChars="300" w:hanging="630"/>
        <w:rPr>
          <w:rFonts w:asciiTheme="minorEastAsia" w:hAnsiTheme="minorEastAsia"/>
          <w:color w:val="000000" w:themeColor="text1"/>
          <w:szCs w:val="21"/>
        </w:rPr>
      </w:pPr>
      <w:r w:rsidRPr="00F6789D">
        <w:rPr>
          <w:rFonts w:asciiTheme="minorEastAsia" w:hAnsiTheme="minorEastAsia" w:hint="eastAsia"/>
          <w:color w:val="000000" w:themeColor="text1"/>
          <w:szCs w:val="21"/>
        </w:rPr>
        <w:t xml:space="preserve">　　　・産婦人科医院の出生数は減少傾向にあるものの、広域の枠組みで維持できている上、里帰り出産などの利用がみられる。</w:t>
      </w:r>
    </w:p>
    <w:p w:rsidR="00D10ED7" w:rsidRPr="009F3E52" w:rsidRDefault="00D10ED7" w:rsidP="007F5DC3">
      <w:pPr>
        <w:ind w:left="630" w:hangingChars="300" w:hanging="630"/>
        <w:rPr>
          <w:rFonts w:asciiTheme="minorEastAsia" w:hAnsiTheme="minorEastAsia"/>
          <w:color w:val="000000" w:themeColor="text1"/>
          <w:szCs w:val="21"/>
        </w:rPr>
      </w:pPr>
      <w:r w:rsidRPr="00F6789D">
        <w:rPr>
          <w:rFonts w:asciiTheme="minorEastAsia" w:hAnsiTheme="minorEastAsia" w:hint="eastAsia"/>
          <w:color w:val="000000" w:themeColor="text1"/>
          <w:szCs w:val="21"/>
        </w:rPr>
        <w:t xml:space="preserve">　　　・</w:t>
      </w:r>
      <w:r w:rsidR="000624DC" w:rsidRPr="00F6789D">
        <w:rPr>
          <w:rFonts w:asciiTheme="minorEastAsia" w:hAnsiTheme="minorEastAsia" w:hint="eastAsia"/>
          <w:color w:val="000000" w:themeColor="text1"/>
          <w:szCs w:val="21"/>
        </w:rPr>
        <w:t>安納いもの地理的表示（</w:t>
      </w:r>
      <w:r w:rsidRPr="00F6789D">
        <w:rPr>
          <w:rFonts w:asciiTheme="minorEastAsia" w:hAnsiTheme="minorEastAsia" w:hint="eastAsia"/>
          <w:color w:val="000000" w:themeColor="text1"/>
          <w:szCs w:val="21"/>
        </w:rPr>
        <w:t>ＧＩ</w:t>
      </w:r>
      <w:r w:rsidR="000624DC" w:rsidRPr="00F6789D">
        <w:rPr>
          <w:rFonts w:asciiTheme="minorEastAsia" w:hAnsiTheme="minorEastAsia" w:hint="eastAsia"/>
          <w:color w:val="000000" w:themeColor="text1"/>
          <w:szCs w:val="21"/>
        </w:rPr>
        <w:t>）保護制度を取得することで産地化・ブランド化の推進を図る</w:t>
      </w:r>
      <w:r w:rsidR="000624DC" w:rsidRPr="009F3E52">
        <w:rPr>
          <w:rFonts w:asciiTheme="minorEastAsia" w:hAnsiTheme="minorEastAsia" w:hint="eastAsia"/>
          <w:color w:val="000000" w:themeColor="text1"/>
          <w:szCs w:val="21"/>
        </w:rPr>
        <w:t>。</w:t>
      </w:r>
    </w:p>
    <w:p w:rsidR="00B62114" w:rsidRDefault="00B62114" w:rsidP="00144EC3">
      <w:pPr>
        <w:ind w:leftChars="200" w:left="420"/>
        <w:rPr>
          <w:rFonts w:asciiTheme="minorEastAsia" w:hAnsiTheme="minorEastAsia"/>
          <w:color w:val="000000" w:themeColor="text1"/>
          <w:szCs w:val="21"/>
        </w:rPr>
      </w:pPr>
    </w:p>
    <w:p w:rsidR="000E3B72" w:rsidRDefault="000E3B72" w:rsidP="00B62114">
      <w:pPr>
        <w:pBdr>
          <w:bottom w:val="single" w:sz="4" w:space="1" w:color="auto"/>
        </w:pBdr>
        <w:ind w:leftChars="200" w:left="420"/>
        <w:rPr>
          <w:rFonts w:asciiTheme="minorEastAsia" w:hAnsiTheme="minorEastAsia"/>
          <w:color w:val="000000" w:themeColor="text1"/>
          <w:szCs w:val="21"/>
        </w:rPr>
      </w:pPr>
    </w:p>
    <w:p w:rsidR="00262B28" w:rsidRDefault="00262B28" w:rsidP="00B62114">
      <w:pPr>
        <w:pBdr>
          <w:bottom w:val="single" w:sz="4" w:space="1" w:color="auto"/>
        </w:pBdr>
        <w:ind w:leftChars="200" w:left="420"/>
        <w:rPr>
          <w:rFonts w:asciiTheme="minorEastAsia" w:hAnsiTheme="minorEastAsia"/>
          <w:color w:val="000000" w:themeColor="text1"/>
          <w:szCs w:val="21"/>
        </w:rPr>
      </w:pPr>
    </w:p>
    <w:p w:rsidR="00BA25FE" w:rsidRDefault="00BA25FE" w:rsidP="00B62114">
      <w:pPr>
        <w:pBdr>
          <w:bottom w:val="single" w:sz="4" w:space="1" w:color="auto"/>
        </w:pBdr>
        <w:ind w:leftChars="200" w:left="420"/>
        <w:rPr>
          <w:rFonts w:asciiTheme="minorEastAsia" w:hAnsiTheme="minorEastAsia"/>
          <w:color w:val="000000" w:themeColor="text1"/>
          <w:szCs w:val="21"/>
        </w:rPr>
      </w:pPr>
    </w:p>
    <w:p w:rsidR="00B62114" w:rsidRDefault="00B62114" w:rsidP="00F6789D">
      <w:pPr>
        <w:ind w:leftChars="200" w:left="820" w:hangingChars="200" w:hanging="400"/>
        <w:rPr>
          <w:rFonts w:asciiTheme="minorEastAsia" w:hAnsiTheme="minorEastAsia"/>
          <w:color w:val="000000" w:themeColor="text1"/>
          <w:szCs w:val="21"/>
        </w:rPr>
      </w:pPr>
      <w:r w:rsidRPr="00F6789D">
        <w:rPr>
          <w:rFonts w:asciiTheme="minorEastAsia" w:hAnsiTheme="minorEastAsia" w:hint="eastAsia"/>
          <w:color w:val="000000" w:themeColor="text1"/>
          <w:sz w:val="20"/>
          <w:szCs w:val="21"/>
        </w:rPr>
        <w:t>(</w:t>
      </w:r>
      <w:r w:rsidR="00F6789D" w:rsidRPr="00F6789D">
        <w:rPr>
          <w:rFonts w:asciiTheme="minorEastAsia" w:hAnsiTheme="minorEastAsia" w:hint="eastAsia"/>
          <w:color w:val="000000" w:themeColor="text1"/>
          <w:sz w:val="20"/>
          <w:szCs w:val="21"/>
        </w:rPr>
        <w:t>※</w:t>
      </w:r>
      <w:r w:rsidRPr="00F6789D">
        <w:rPr>
          <w:rFonts w:asciiTheme="minorEastAsia" w:hAnsiTheme="minorEastAsia" w:hint="eastAsia"/>
          <w:color w:val="000000" w:themeColor="text1"/>
          <w:sz w:val="20"/>
          <w:szCs w:val="21"/>
        </w:rPr>
        <w:t>7)</w:t>
      </w:r>
      <w:r>
        <w:rPr>
          <w:rFonts w:asciiTheme="minorEastAsia" w:hAnsiTheme="minorEastAsia" w:hint="eastAsia"/>
          <w:color w:val="000000" w:themeColor="text1"/>
          <w:szCs w:val="21"/>
        </w:rPr>
        <w:t xml:space="preserve">　</w:t>
      </w:r>
      <w:r w:rsidRPr="00B62114">
        <w:rPr>
          <w:rFonts w:asciiTheme="minorEastAsia" w:hAnsiTheme="minorEastAsia" w:hint="eastAsia"/>
          <w:color w:val="000000" w:themeColor="text1"/>
          <w:sz w:val="20"/>
          <w:szCs w:val="21"/>
        </w:rPr>
        <w:t>旧一般電気事業者により独占されていた家庭などに向けた電力小売が2016年4月に行われた法律の改正により全面自由化され、様々な業種の企業が電力の販売に参入できるようなった。</w:t>
      </w:r>
    </w:p>
    <w:p w:rsidR="00112E16" w:rsidRPr="009F3E52" w:rsidRDefault="00DE38FD">
      <w:pPr>
        <w:rPr>
          <w:rFonts w:asciiTheme="minorEastAsia" w:hAnsiTheme="minorEastAsia"/>
          <w:color w:val="000000" w:themeColor="text1"/>
          <w:szCs w:val="21"/>
        </w:rPr>
      </w:pPr>
      <w:r w:rsidRPr="009F3E52">
        <w:rPr>
          <w:rFonts w:asciiTheme="minorEastAsia" w:hAnsiTheme="minorEastAsia" w:hint="eastAsia"/>
          <w:color w:val="000000" w:themeColor="text1"/>
          <w:szCs w:val="21"/>
        </w:rPr>
        <w:t>Ⅲ</w:t>
      </w:r>
      <w:r w:rsidR="00112E16" w:rsidRPr="009F3E52">
        <w:rPr>
          <w:rFonts w:asciiTheme="minorEastAsia" w:hAnsiTheme="minorEastAsia" w:hint="eastAsia"/>
          <w:color w:val="000000" w:themeColor="text1"/>
          <w:szCs w:val="21"/>
        </w:rPr>
        <w:t xml:space="preserve">　第２期に向けての基本的な考え方</w:t>
      </w:r>
    </w:p>
    <w:p w:rsidR="00111884" w:rsidRPr="009F3E52" w:rsidRDefault="00111884">
      <w:pPr>
        <w:rPr>
          <w:rFonts w:asciiTheme="minorEastAsia" w:hAnsiTheme="minorEastAsia"/>
          <w:color w:val="000000" w:themeColor="text1"/>
          <w:szCs w:val="21"/>
        </w:rPr>
      </w:pPr>
      <w:r w:rsidRPr="009F3E52">
        <w:rPr>
          <w:rFonts w:asciiTheme="minorEastAsia" w:hAnsiTheme="minorEastAsia" w:hint="eastAsia"/>
          <w:color w:val="000000" w:themeColor="text1"/>
          <w:szCs w:val="21"/>
        </w:rPr>
        <w:t xml:space="preserve">　１　西之表市の視点</w:t>
      </w:r>
    </w:p>
    <w:p w:rsidR="00111884" w:rsidRPr="009F3E52" w:rsidRDefault="00111884" w:rsidP="00111884">
      <w:pPr>
        <w:ind w:left="433" w:hangingChars="206" w:hanging="433"/>
        <w:rPr>
          <w:rFonts w:asciiTheme="minorEastAsia" w:hAnsiTheme="minorEastAsia"/>
          <w:color w:val="000000" w:themeColor="text1"/>
          <w:szCs w:val="21"/>
        </w:rPr>
      </w:pPr>
      <w:r w:rsidRPr="009F3E52">
        <w:rPr>
          <w:rFonts w:asciiTheme="minorEastAsia" w:hAnsiTheme="minorEastAsia" w:hint="eastAsia"/>
          <w:color w:val="000000" w:themeColor="text1"/>
          <w:szCs w:val="21"/>
        </w:rPr>
        <w:t xml:space="preserve">　　　本市人口は、1959年の33,593人をピークに、</w:t>
      </w:r>
      <w:r w:rsidR="00F53F4B">
        <w:rPr>
          <w:rFonts w:asciiTheme="minorEastAsia" w:hAnsiTheme="minorEastAsia" w:hint="eastAsia"/>
          <w:color w:val="000000" w:themeColor="text1"/>
          <w:szCs w:val="21"/>
        </w:rPr>
        <w:t>国立社会保障・人口問題研究所の推計によると</w:t>
      </w:r>
      <w:r w:rsidRPr="009F3E52">
        <w:rPr>
          <w:rFonts w:asciiTheme="minorEastAsia" w:hAnsiTheme="minorEastAsia" w:hint="eastAsia"/>
          <w:color w:val="000000" w:themeColor="text1"/>
          <w:szCs w:val="21"/>
        </w:rPr>
        <w:t>2050年には</w:t>
      </w:r>
      <w:r w:rsidR="00B27614">
        <w:rPr>
          <w:rFonts w:asciiTheme="minorEastAsia" w:hAnsiTheme="minorEastAsia" w:hint="eastAsia"/>
          <w:color w:val="000000" w:themeColor="text1"/>
          <w:szCs w:val="21"/>
        </w:rPr>
        <w:t>8,300</w:t>
      </w:r>
      <w:r w:rsidRPr="009F3E52">
        <w:rPr>
          <w:rFonts w:asciiTheme="minorEastAsia" w:hAnsiTheme="minorEastAsia" w:hint="eastAsia"/>
          <w:color w:val="000000" w:themeColor="text1"/>
          <w:szCs w:val="21"/>
        </w:rPr>
        <w:t>人程度、2060年には</w:t>
      </w:r>
      <w:r w:rsidR="00B27614">
        <w:rPr>
          <w:rFonts w:asciiTheme="minorEastAsia" w:hAnsiTheme="minorEastAsia" w:hint="eastAsia"/>
          <w:color w:val="000000" w:themeColor="text1"/>
          <w:szCs w:val="21"/>
        </w:rPr>
        <w:t>6</w:t>
      </w:r>
      <w:bookmarkStart w:id="0" w:name="_GoBack"/>
      <w:bookmarkEnd w:id="0"/>
      <w:r w:rsidR="00B27614">
        <w:rPr>
          <w:rFonts w:asciiTheme="minorEastAsia" w:hAnsiTheme="minorEastAsia" w:hint="eastAsia"/>
          <w:color w:val="000000" w:themeColor="text1"/>
          <w:szCs w:val="21"/>
        </w:rPr>
        <w:t>,570</w:t>
      </w:r>
      <w:r w:rsidRPr="009F3E52">
        <w:rPr>
          <w:rFonts w:asciiTheme="minorEastAsia" w:hAnsiTheme="minorEastAsia" w:hint="eastAsia"/>
          <w:color w:val="000000" w:themeColor="text1"/>
          <w:szCs w:val="21"/>
        </w:rPr>
        <w:t>人程度となり、現在人口の半数以下となることが見込まれる。15歳から20歳までの人口構成が著しく少ない状況にあるが、離島であり、就学・就労場所が限定されることが主な要因となっている。このため、「ひと」を育てる取組を進める一方、雇用の場の確保と所得の向上に力を注ぐ必要があり、これらの実現を図る上では、現在有する資源、これまで培ってきた歴史や文化、地理的条件等を活用の上、「ひと」や「もの」の動きを意図的に創出することによる経済の活性化策を講じていくことが現実的手段となる。そこで、鉄砲伝来など日本の変革の時代を創り上げた歴史と文化に誇りを持ち、離島としての特色や自然資本ポテンシャル（潜在的能力）を最大限生かし、持続可能な社会づくりに取り組む。そのために、個別の産業推進のみではなく、先端的な知識や技術を用いた産業の組み合わせによる社会システムのイノベーション（変革）による地方創生を、あらゆる主体との協働・連携により構築していく。また、地域力を資源力と人間力と捉え、地域の中でみんなが力を合わせるような土壌をつくりつつ、外部の人材やノウハウ、人の流れを地域資源に結びつけながら、内発的な発展を促していく。そこで、これらを基本に、以下の視点のもと、人口・経済・地域社会課題の対策を講じていく。</w:t>
      </w:r>
    </w:p>
    <w:p w:rsidR="00111884" w:rsidRPr="009F3E52" w:rsidRDefault="00111884" w:rsidP="00111884">
      <w:pPr>
        <w:ind w:left="630" w:hangingChars="300" w:hanging="630"/>
        <w:rPr>
          <w:rFonts w:asciiTheme="minorEastAsia" w:hAnsiTheme="minorEastAsia"/>
          <w:color w:val="000000" w:themeColor="text1"/>
          <w:szCs w:val="21"/>
        </w:rPr>
      </w:pPr>
      <w:r w:rsidRPr="009F3E52">
        <w:rPr>
          <w:rFonts w:asciiTheme="minorEastAsia" w:hAnsiTheme="minorEastAsia" w:hint="eastAsia"/>
          <w:noProof/>
          <w:color w:val="000000" w:themeColor="text1"/>
          <w:szCs w:val="21"/>
        </w:rPr>
        <mc:AlternateContent>
          <mc:Choice Requires="wps">
            <w:drawing>
              <wp:anchor distT="0" distB="0" distL="114300" distR="114300" simplePos="0" relativeHeight="251659264" behindDoc="0" locked="0" layoutInCell="1" allowOverlap="1" wp14:anchorId="333F867C" wp14:editId="27172235">
                <wp:simplePos x="0" y="0"/>
                <wp:positionH relativeFrom="column">
                  <wp:posOffset>268605</wp:posOffset>
                </wp:positionH>
                <wp:positionV relativeFrom="paragraph">
                  <wp:posOffset>127635</wp:posOffset>
                </wp:positionV>
                <wp:extent cx="6057900" cy="44672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6057900" cy="44672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21.15pt;margin-top:10.05pt;width:477pt;height:3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" filled="f" strokecolor="black [3213]" strokeweight="2pt"/>
            </w:pict>
          </mc:Fallback>
        </mc:AlternateContent>
      </w:r>
    </w:p>
    <w:p w:rsidR="00111884" w:rsidRPr="009F3E52" w:rsidRDefault="00111884" w:rsidP="00111884">
      <w:pPr>
        <w:ind w:left="630" w:hangingChars="300" w:hanging="630"/>
        <w:rPr>
          <w:rFonts w:asciiTheme="minorEastAsia" w:hAnsiTheme="minorEastAsia"/>
          <w:color w:val="000000" w:themeColor="text1"/>
          <w:szCs w:val="21"/>
        </w:rPr>
      </w:pPr>
      <w:r w:rsidRPr="009F3E52">
        <w:rPr>
          <w:rFonts w:asciiTheme="minorEastAsia" w:hAnsiTheme="minorEastAsia" w:hint="eastAsia"/>
          <w:color w:val="000000" w:themeColor="text1"/>
          <w:szCs w:val="21"/>
        </w:rPr>
        <w:t xml:space="preserve">　　　①　日本のモデルとなり得る循環型社会づくり</w:t>
      </w:r>
    </w:p>
    <w:p w:rsidR="00111884" w:rsidRPr="009F3E52" w:rsidRDefault="00111884" w:rsidP="00111884">
      <w:pPr>
        <w:ind w:left="630" w:hangingChars="300" w:hanging="630"/>
        <w:rPr>
          <w:rFonts w:asciiTheme="minorEastAsia" w:hAnsiTheme="minorEastAsia"/>
          <w:color w:val="000000" w:themeColor="text1"/>
          <w:szCs w:val="21"/>
        </w:rPr>
      </w:pPr>
      <w:r w:rsidRPr="009F3E52">
        <w:rPr>
          <w:rFonts w:asciiTheme="minorEastAsia" w:hAnsiTheme="minorEastAsia" w:hint="eastAsia"/>
          <w:color w:val="000000" w:themeColor="text1"/>
          <w:szCs w:val="21"/>
        </w:rPr>
        <w:t xml:space="preserve">　　　　豊かな自然環境や独特の歴史や文化など、離島であるが故の特色を最大限生かし、先端技術の島にふさわしい知恵と地域資源の活用により、日本のモデルとなり得る持続可能な循環型社会への取組を進める。そのことにより、「ひと」や「もの」の動きを地域内につくり、人口減少と地域経済縮小問題に対処する。</w:t>
      </w:r>
    </w:p>
    <w:p w:rsidR="00111884" w:rsidRPr="009F3E52" w:rsidRDefault="00111884" w:rsidP="00111884">
      <w:pPr>
        <w:ind w:left="630" w:hangingChars="300" w:hanging="630"/>
        <w:rPr>
          <w:rFonts w:asciiTheme="minorEastAsia" w:hAnsiTheme="minorEastAsia"/>
          <w:color w:val="000000" w:themeColor="text1"/>
          <w:szCs w:val="21"/>
        </w:rPr>
      </w:pPr>
    </w:p>
    <w:p w:rsidR="00111884" w:rsidRPr="009F3E52" w:rsidRDefault="00111884" w:rsidP="00111884">
      <w:pPr>
        <w:ind w:left="630" w:hangingChars="300" w:hanging="630"/>
        <w:rPr>
          <w:rFonts w:asciiTheme="minorEastAsia" w:hAnsiTheme="minorEastAsia"/>
          <w:color w:val="000000" w:themeColor="text1"/>
          <w:szCs w:val="21"/>
        </w:rPr>
      </w:pPr>
      <w:r w:rsidRPr="009F3E52">
        <w:rPr>
          <w:rFonts w:asciiTheme="minorEastAsia" w:hAnsiTheme="minorEastAsia" w:hint="eastAsia"/>
          <w:color w:val="000000" w:themeColor="text1"/>
          <w:szCs w:val="21"/>
        </w:rPr>
        <w:t xml:space="preserve">　　　②　将来にわたって愛着と誇りが持てる魅力あふれるふるさとづくり</w:t>
      </w:r>
    </w:p>
    <w:p w:rsidR="00111884" w:rsidRPr="009F3E52" w:rsidRDefault="00111884" w:rsidP="00111884">
      <w:pPr>
        <w:ind w:left="630" w:hangingChars="300" w:hanging="630"/>
        <w:rPr>
          <w:rFonts w:asciiTheme="minorEastAsia" w:hAnsiTheme="minorEastAsia"/>
          <w:color w:val="000000" w:themeColor="text1"/>
          <w:szCs w:val="21"/>
        </w:rPr>
      </w:pPr>
      <w:r w:rsidRPr="009F3E52">
        <w:rPr>
          <w:rFonts w:asciiTheme="minorEastAsia" w:hAnsiTheme="minorEastAsia" w:hint="eastAsia"/>
          <w:color w:val="000000" w:themeColor="text1"/>
          <w:szCs w:val="21"/>
        </w:rPr>
        <w:t xml:space="preserve">　　　　若者の就職・進学による離島後も地域に対する愛着と誇りが持てるような環境整備に努める。そのため、本市の未来を担う人材や地域の核となる人材の育成や出生率の維持に努め、生まれてからの子育て環境を多くの人々の手により育み、島を出た後も、絶えず、ふるさととのつながりを持ってもらえるよう努める。</w:t>
      </w:r>
    </w:p>
    <w:p w:rsidR="00111884" w:rsidRPr="009F3E52" w:rsidRDefault="00111884" w:rsidP="00111884">
      <w:pPr>
        <w:ind w:left="630" w:hangingChars="300" w:hanging="630"/>
        <w:rPr>
          <w:rFonts w:asciiTheme="minorEastAsia" w:hAnsiTheme="minorEastAsia"/>
          <w:color w:val="000000" w:themeColor="text1"/>
          <w:szCs w:val="21"/>
        </w:rPr>
      </w:pPr>
    </w:p>
    <w:p w:rsidR="00111884" w:rsidRPr="009F3E52" w:rsidRDefault="00111884" w:rsidP="00111884">
      <w:pPr>
        <w:ind w:left="630" w:hangingChars="300" w:hanging="630"/>
        <w:rPr>
          <w:rFonts w:asciiTheme="minorEastAsia" w:hAnsiTheme="minorEastAsia"/>
          <w:color w:val="000000" w:themeColor="text1"/>
          <w:szCs w:val="21"/>
        </w:rPr>
      </w:pPr>
      <w:r w:rsidRPr="009F3E52">
        <w:rPr>
          <w:rFonts w:asciiTheme="minorEastAsia" w:hAnsiTheme="minorEastAsia" w:hint="eastAsia"/>
          <w:color w:val="000000" w:themeColor="text1"/>
          <w:szCs w:val="21"/>
        </w:rPr>
        <w:t xml:space="preserve">　　　③　歴史・文化の多様性を生かした地域づくり</w:t>
      </w:r>
    </w:p>
    <w:p w:rsidR="00111884" w:rsidRPr="009F3E52" w:rsidRDefault="00111884" w:rsidP="00111884">
      <w:pPr>
        <w:ind w:left="630" w:hangingChars="300" w:hanging="630"/>
        <w:rPr>
          <w:rFonts w:asciiTheme="minorEastAsia" w:hAnsiTheme="minorEastAsia"/>
          <w:color w:val="000000" w:themeColor="text1"/>
          <w:szCs w:val="21"/>
        </w:rPr>
      </w:pPr>
      <w:r w:rsidRPr="009F3E52">
        <w:rPr>
          <w:rFonts w:asciiTheme="minorEastAsia" w:hAnsiTheme="minorEastAsia" w:hint="eastAsia"/>
          <w:color w:val="000000" w:themeColor="text1"/>
          <w:szCs w:val="21"/>
        </w:rPr>
        <w:t xml:space="preserve">　　　　黒潮文化により育まれた土地柄を生かし外国人を含めた交流や定住の推進を図るとともに、その前提となる「ひと」の流れをつくるため、オール種子島で対象を絞った取組を推進する。また、離島の中における人口の偏在や集落の消滅に対応するための対策を講じていく。「ひと」や「もの」の移出入に関して課題となる輸送の問題については、種子島全体の課題として、広域連携の上、研究を進めていく。</w:t>
      </w:r>
    </w:p>
    <w:p w:rsidR="00111884" w:rsidRPr="009F3E52" w:rsidRDefault="00111884" w:rsidP="00111884">
      <w:pPr>
        <w:rPr>
          <w:rFonts w:asciiTheme="minorEastAsia" w:hAnsiTheme="minorEastAsia"/>
          <w:color w:val="000000" w:themeColor="text1"/>
          <w:szCs w:val="21"/>
        </w:rPr>
      </w:pPr>
    </w:p>
    <w:p w:rsidR="00111884" w:rsidRPr="009F3E52" w:rsidRDefault="00111884" w:rsidP="00111884">
      <w:pPr>
        <w:rPr>
          <w:rFonts w:asciiTheme="minorEastAsia" w:hAnsiTheme="minorEastAsia"/>
          <w:color w:val="000000" w:themeColor="text1"/>
          <w:sz w:val="24"/>
          <w:szCs w:val="24"/>
        </w:rPr>
      </w:pPr>
      <w:r w:rsidRPr="009F3E52">
        <w:rPr>
          <w:rFonts w:asciiTheme="minorEastAsia" w:hAnsiTheme="minorEastAsia" w:hint="eastAsia"/>
          <w:color w:val="000000" w:themeColor="text1"/>
          <w:sz w:val="24"/>
          <w:szCs w:val="24"/>
        </w:rPr>
        <w:t xml:space="preserve">　</w:t>
      </w:r>
    </w:p>
    <w:p w:rsidR="00111884" w:rsidRPr="009F3E52" w:rsidRDefault="00111884" w:rsidP="00F74A85">
      <w:pPr>
        <w:ind w:left="210" w:hangingChars="100" w:hanging="210"/>
        <w:rPr>
          <w:rFonts w:asciiTheme="minorEastAsia" w:hAnsiTheme="minorEastAsia"/>
          <w:color w:val="000000" w:themeColor="text1"/>
          <w:szCs w:val="21"/>
        </w:rPr>
      </w:pPr>
      <w:r w:rsidRPr="009F3E52">
        <w:rPr>
          <w:rFonts w:asciiTheme="minorEastAsia" w:hAnsiTheme="minorEastAsia" w:hint="eastAsia"/>
          <w:color w:val="000000" w:themeColor="text1"/>
          <w:szCs w:val="21"/>
        </w:rPr>
        <w:t xml:space="preserve">　</w:t>
      </w:r>
    </w:p>
    <w:p w:rsidR="00111884" w:rsidRPr="00F6789D" w:rsidRDefault="00111884" w:rsidP="00F74A85">
      <w:pPr>
        <w:ind w:left="210" w:hangingChars="100" w:hanging="210"/>
        <w:rPr>
          <w:rFonts w:asciiTheme="minorEastAsia" w:hAnsiTheme="minorEastAsia"/>
          <w:color w:val="000000" w:themeColor="text1"/>
          <w:szCs w:val="21"/>
        </w:rPr>
      </w:pPr>
      <w:r w:rsidRPr="009F3E52">
        <w:rPr>
          <w:rFonts w:asciiTheme="minorEastAsia" w:hAnsiTheme="minorEastAsia" w:hint="eastAsia"/>
          <w:color w:val="000000" w:themeColor="text1"/>
          <w:szCs w:val="21"/>
        </w:rPr>
        <w:t xml:space="preserve">　２</w:t>
      </w:r>
      <w:r w:rsidRPr="00F6789D">
        <w:rPr>
          <w:rFonts w:asciiTheme="minorEastAsia" w:hAnsiTheme="minorEastAsia" w:hint="eastAsia"/>
          <w:color w:val="000000" w:themeColor="text1"/>
          <w:szCs w:val="21"/>
        </w:rPr>
        <w:t xml:space="preserve">　第２期における新たな視点</w:t>
      </w:r>
    </w:p>
    <w:p w:rsidR="00546012" w:rsidRPr="00F6789D" w:rsidRDefault="000D7423" w:rsidP="00546012">
      <w:pPr>
        <w:ind w:left="420" w:hangingChars="200" w:hanging="420"/>
        <w:rPr>
          <w:rFonts w:asciiTheme="minorEastAsia" w:hAnsiTheme="minorEastAsia"/>
          <w:color w:val="000000" w:themeColor="text1"/>
          <w:szCs w:val="21"/>
        </w:rPr>
      </w:pPr>
      <w:r w:rsidRPr="00F6789D">
        <w:rPr>
          <w:rFonts w:asciiTheme="minorEastAsia" w:hAnsiTheme="minorEastAsia" w:hint="eastAsia"/>
          <w:color w:val="000000" w:themeColor="text1"/>
          <w:szCs w:val="21"/>
        </w:rPr>
        <w:t xml:space="preserve">　　</w:t>
      </w:r>
      <w:r w:rsidR="00546012" w:rsidRPr="00F6789D">
        <w:rPr>
          <w:rFonts w:asciiTheme="minorEastAsia" w:hAnsiTheme="minorEastAsia" w:hint="eastAsia"/>
          <w:color w:val="000000" w:themeColor="text1"/>
          <w:szCs w:val="21"/>
        </w:rPr>
        <w:t>・地方創生は、中長期の人口の推移など、次の世代やその次の世代の危機感を共有し、人口減少に歯止めをかけて、それぞれの地域に活力を取り戻していくための息の長い政策である。</w:t>
      </w:r>
    </w:p>
    <w:p w:rsidR="000D7423" w:rsidRPr="00F6789D" w:rsidRDefault="00546012" w:rsidP="00546012">
      <w:pPr>
        <w:ind w:left="420" w:hangingChars="200" w:hanging="420"/>
        <w:rPr>
          <w:rFonts w:asciiTheme="minorEastAsia" w:hAnsiTheme="minorEastAsia"/>
          <w:color w:val="000000" w:themeColor="text1"/>
          <w:szCs w:val="21"/>
        </w:rPr>
      </w:pPr>
      <w:r w:rsidRPr="00F6789D">
        <w:rPr>
          <w:rFonts w:asciiTheme="minorEastAsia" w:hAnsiTheme="minorEastAsia" w:hint="eastAsia"/>
          <w:color w:val="000000" w:themeColor="text1"/>
          <w:szCs w:val="21"/>
        </w:rPr>
        <w:t xml:space="preserve">　　・第１期で種をまいた地方創生の意識や取組を2020年度以降にも継続し、芽を出させる姿勢で、次のステップに向けて歩みを確かなものとする必要がある。</w:t>
      </w:r>
    </w:p>
    <w:p w:rsidR="00111884" w:rsidRPr="00F6789D" w:rsidRDefault="00546012" w:rsidP="00345229">
      <w:pPr>
        <w:ind w:leftChars="200" w:left="420"/>
        <w:rPr>
          <w:rFonts w:asciiTheme="minorEastAsia" w:hAnsiTheme="minorEastAsia"/>
          <w:color w:val="000000" w:themeColor="text1"/>
          <w:szCs w:val="21"/>
        </w:rPr>
      </w:pPr>
      <w:r w:rsidRPr="00F6789D">
        <w:rPr>
          <w:rFonts w:asciiTheme="minorEastAsia" w:hAnsiTheme="minorEastAsia" w:hint="eastAsia"/>
          <w:color w:val="000000" w:themeColor="text1"/>
          <w:szCs w:val="21"/>
        </w:rPr>
        <w:t>・このため、現行の枠組を引き続き維持し</w:t>
      </w:r>
      <w:r w:rsidR="00B27614">
        <w:rPr>
          <w:rFonts w:asciiTheme="minorEastAsia" w:hAnsiTheme="minorEastAsia" w:hint="eastAsia"/>
          <w:color w:val="000000" w:themeColor="text1"/>
          <w:szCs w:val="21"/>
        </w:rPr>
        <w:t>つつ</w:t>
      </w:r>
      <w:r w:rsidRPr="00F6789D">
        <w:rPr>
          <w:rFonts w:asciiTheme="minorEastAsia" w:hAnsiTheme="minorEastAsia" w:hint="eastAsia"/>
          <w:color w:val="000000" w:themeColor="text1"/>
          <w:szCs w:val="21"/>
        </w:rPr>
        <w:t>、国の方針をふまえ、第２期においては、新たな次の視点を加えた上で、地方創生のより一層の充実・強化に取り組んでいく。</w:t>
      </w:r>
    </w:p>
    <w:p w:rsidR="00111884" w:rsidRPr="00F6789D" w:rsidRDefault="00111884" w:rsidP="00111884">
      <w:pPr>
        <w:rPr>
          <w:rFonts w:asciiTheme="minorEastAsia" w:hAnsiTheme="minorEastAsia"/>
          <w:color w:val="000000" w:themeColor="text1"/>
          <w:szCs w:val="21"/>
        </w:rPr>
      </w:pPr>
      <w:r w:rsidRPr="00F6789D">
        <w:rPr>
          <w:rFonts w:asciiTheme="minorEastAsia" w:hAnsiTheme="minorEastAsia" w:hint="eastAsia"/>
          <w:color w:val="000000" w:themeColor="text1"/>
          <w:szCs w:val="21"/>
        </w:rPr>
        <w:t xml:space="preserve">　（１）本市へのひと・資金の流れを強化する</w:t>
      </w:r>
    </w:p>
    <w:p w:rsidR="00111884" w:rsidRPr="00F6789D" w:rsidRDefault="00111884" w:rsidP="00111884">
      <w:pPr>
        <w:ind w:left="630" w:hangingChars="300" w:hanging="630"/>
        <w:rPr>
          <w:rFonts w:asciiTheme="minorEastAsia" w:hAnsiTheme="minorEastAsia"/>
          <w:color w:val="000000" w:themeColor="text1"/>
          <w:szCs w:val="21"/>
        </w:rPr>
      </w:pPr>
      <w:r w:rsidRPr="00F6789D">
        <w:rPr>
          <w:rFonts w:asciiTheme="minorEastAsia" w:hAnsiTheme="minorEastAsia" w:hint="eastAsia"/>
          <w:color w:val="000000" w:themeColor="text1"/>
          <w:szCs w:val="21"/>
        </w:rPr>
        <w:t xml:space="preserve">　　　・第１期で取り組んでいる移住・定住環境の整備に加え、地域課題の解決や移住に向けた裾野を拡大するため、定住に至らないものの、本市に継続的に多様な形で関わる「関係人口」の創出・拡大に取り組む。</w:t>
      </w:r>
    </w:p>
    <w:p w:rsidR="00111884" w:rsidRPr="00F6789D" w:rsidRDefault="00111884" w:rsidP="00111884">
      <w:pPr>
        <w:ind w:left="630" w:hangingChars="300" w:hanging="630"/>
        <w:rPr>
          <w:rFonts w:asciiTheme="minorEastAsia" w:hAnsiTheme="minorEastAsia"/>
          <w:color w:val="000000" w:themeColor="text1"/>
          <w:szCs w:val="21"/>
        </w:rPr>
      </w:pPr>
      <w:r w:rsidRPr="00F6789D">
        <w:rPr>
          <w:rFonts w:asciiTheme="minorEastAsia" w:hAnsiTheme="minorEastAsia" w:hint="eastAsia"/>
          <w:color w:val="000000" w:themeColor="text1"/>
          <w:szCs w:val="21"/>
        </w:rPr>
        <w:t xml:space="preserve">　　　・さらに、地方創生を進めるためには、熱意と意欲のある取組を進めるための資金が必要であることから、志ある企業や個人による本市への寄附・投資等や地域金融機関による地方創生への積極的な関与を促すことにより、本市への資金の流れを強化する。</w:t>
      </w:r>
    </w:p>
    <w:p w:rsidR="00111884" w:rsidRPr="00F6789D" w:rsidRDefault="00111884" w:rsidP="00111884">
      <w:pPr>
        <w:rPr>
          <w:rFonts w:asciiTheme="minorEastAsia" w:hAnsiTheme="minorEastAsia"/>
          <w:color w:val="000000" w:themeColor="text1"/>
          <w:szCs w:val="21"/>
        </w:rPr>
      </w:pPr>
      <w:r w:rsidRPr="00F6789D">
        <w:rPr>
          <w:rFonts w:asciiTheme="minorEastAsia" w:hAnsiTheme="minorEastAsia" w:hint="eastAsia"/>
          <w:color w:val="000000" w:themeColor="text1"/>
          <w:szCs w:val="21"/>
        </w:rPr>
        <w:t xml:space="preserve">　（２）新しい時代の流れを力にする</w:t>
      </w:r>
    </w:p>
    <w:p w:rsidR="00111884" w:rsidRPr="00F6789D" w:rsidRDefault="00111884" w:rsidP="00111884">
      <w:pPr>
        <w:ind w:left="630" w:hangingChars="300" w:hanging="630"/>
        <w:rPr>
          <w:rFonts w:asciiTheme="minorEastAsia" w:hAnsiTheme="minorEastAsia"/>
          <w:color w:val="000000" w:themeColor="text1"/>
          <w:szCs w:val="21"/>
        </w:rPr>
      </w:pPr>
      <w:r w:rsidRPr="00F6789D">
        <w:rPr>
          <w:rFonts w:asciiTheme="minorEastAsia" w:hAnsiTheme="minorEastAsia" w:hint="eastAsia"/>
          <w:color w:val="000000" w:themeColor="text1"/>
          <w:szCs w:val="21"/>
        </w:rPr>
        <w:t xml:space="preserve">　　　・将来の社会・経済状況の変化として、情報通信技術などSociety5.0</w:t>
      </w:r>
      <w:r w:rsidR="000C17B4" w:rsidRPr="00F6789D">
        <w:rPr>
          <w:rFonts w:asciiTheme="minorEastAsia" w:hAnsiTheme="minorEastAsia" w:hint="eastAsia"/>
          <w:color w:val="000000" w:themeColor="text1"/>
          <w:sz w:val="18"/>
          <w:szCs w:val="21"/>
        </w:rPr>
        <w:t>(</w:t>
      </w:r>
      <w:r w:rsidR="00F6789D" w:rsidRPr="00F6789D">
        <w:rPr>
          <w:rFonts w:asciiTheme="minorEastAsia" w:hAnsiTheme="minorEastAsia" w:hint="eastAsia"/>
          <w:color w:val="000000" w:themeColor="text1"/>
          <w:sz w:val="18"/>
          <w:szCs w:val="21"/>
        </w:rPr>
        <w:t>※</w:t>
      </w:r>
      <w:r w:rsidR="000C17B4" w:rsidRPr="00F6789D">
        <w:rPr>
          <w:rFonts w:asciiTheme="minorEastAsia" w:hAnsiTheme="minorEastAsia" w:hint="eastAsia"/>
          <w:color w:val="000000" w:themeColor="text1"/>
          <w:sz w:val="18"/>
          <w:szCs w:val="21"/>
        </w:rPr>
        <w:t>8)</w:t>
      </w:r>
      <w:r w:rsidRPr="00F6789D">
        <w:rPr>
          <w:rFonts w:asciiTheme="minorEastAsia" w:hAnsiTheme="minorEastAsia" w:hint="eastAsia"/>
          <w:color w:val="000000" w:themeColor="text1"/>
          <w:szCs w:val="21"/>
        </w:rPr>
        <w:t>の実現に向けた技術（以下「未来技術」という。）の進展や、アジアをは</w:t>
      </w:r>
      <w:r w:rsidR="00DE22A8" w:rsidRPr="00F6789D">
        <w:rPr>
          <w:rFonts w:asciiTheme="minorEastAsia" w:hAnsiTheme="minorEastAsia" w:hint="eastAsia"/>
          <w:color w:val="000000" w:themeColor="text1"/>
          <w:szCs w:val="21"/>
        </w:rPr>
        <w:t>じめとする中間層・富裕層の拡大等を背景とした消費や観光の需要の</w:t>
      </w:r>
      <w:r w:rsidRPr="00F6789D">
        <w:rPr>
          <w:rFonts w:asciiTheme="minorEastAsia" w:hAnsiTheme="minorEastAsia" w:hint="eastAsia"/>
          <w:color w:val="000000" w:themeColor="text1"/>
          <w:szCs w:val="21"/>
        </w:rPr>
        <w:t>さらなる高まりなどが見通される。</w:t>
      </w:r>
    </w:p>
    <w:p w:rsidR="00111884" w:rsidRPr="00F6789D" w:rsidRDefault="00111884" w:rsidP="00111884">
      <w:pPr>
        <w:ind w:left="630" w:hangingChars="300" w:hanging="630"/>
        <w:rPr>
          <w:rFonts w:asciiTheme="minorEastAsia" w:hAnsiTheme="minorEastAsia"/>
          <w:color w:val="000000" w:themeColor="text1"/>
          <w:szCs w:val="21"/>
        </w:rPr>
      </w:pPr>
      <w:r w:rsidRPr="00F6789D">
        <w:rPr>
          <w:rFonts w:asciiTheme="minorEastAsia" w:hAnsiTheme="minorEastAsia" w:hint="eastAsia"/>
          <w:color w:val="000000" w:themeColor="text1"/>
          <w:szCs w:val="21"/>
        </w:rPr>
        <w:t xml:space="preserve">　　　・また、直近では、2020年の東京オリンピック・パラリンピック競技大会及び2025年の大阪・関西万博の開催が予定されている。こうしたことから、地方が世界と結び付く機会が増大しており、「地方から世界へ」という観点も持った上で、地方創生を実現していくことが重要である。</w:t>
      </w:r>
    </w:p>
    <w:p w:rsidR="00111884" w:rsidRPr="00F6789D" w:rsidRDefault="00111884" w:rsidP="00111884">
      <w:pPr>
        <w:ind w:left="630" w:hangingChars="300" w:hanging="630"/>
        <w:rPr>
          <w:rFonts w:asciiTheme="minorEastAsia" w:hAnsiTheme="minorEastAsia"/>
          <w:color w:val="000000" w:themeColor="text1"/>
          <w:szCs w:val="21"/>
        </w:rPr>
      </w:pPr>
      <w:r w:rsidRPr="00F6789D">
        <w:rPr>
          <w:rFonts w:asciiTheme="minorEastAsia" w:hAnsiTheme="minorEastAsia" w:hint="eastAsia"/>
          <w:color w:val="000000" w:themeColor="text1"/>
          <w:szCs w:val="21"/>
        </w:rPr>
        <w:t xml:space="preserve">　　　・また、未来技術は、少子高齢化・人口減少の課題の最前線にある地方においてこそ、ピンチをチャンスに変える力を持っている。本市の特性に応じて有効に活用することで、単に直面する課題に対処するだけではなく、モノやサービスの生産性や利便性を飛躍的に高め、産業や生活等の質を大きく変化させ、魅力を向上させることも必要である。</w:t>
      </w:r>
    </w:p>
    <w:p w:rsidR="00111884" w:rsidRPr="00F6789D" w:rsidRDefault="00111884" w:rsidP="00111884">
      <w:pPr>
        <w:ind w:left="630" w:hangingChars="300" w:hanging="630"/>
        <w:rPr>
          <w:rFonts w:asciiTheme="minorEastAsia" w:hAnsiTheme="minorEastAsia"/>
          <w:color w:val="000000" w:themeColor="text1"/>
          <w:szCs w:val="21"/>
        </w:rPr>
      </w:pPr>
      <w:r w:rsidRPr="00F6789D">
        <w:rPr>
          <w:rFonts w:asciiTheme="minorEastAsia" w:hAnsiTheme="minorEastAsia" w:hint="eastAsia"/>
          <w:color w:val="000000" w:themeColor="text1"/>
          <w:szCs w:val="21"/>
        </w:rPr>
        <w:t xml:space="preserve">　　　・本市の地方創生においては、未来技術をまち・ひと・しごと創生の横断分野として位置付け、これを強力に推進していく。</w:t>
      </w:r>
    </w:p>
    <w:p w:rsidR="003A79E6" w:rsidRPr="00F6789D" w:rsidRDefault="003A79E6" w:rsidP="00111884">
      <w:pPr>
        <w:ind w:left="630" w:hangingChars="300" w:hanging="630"/>
        <w:rPr>
          <w:rFonts w:asciiTheme="minorEastAsia" w:hAnsiTheme="minorEastAsia"/>
          <w:color w:val="000000" w:themeColor="text1"/>
          <w:szCs w:val="21"/>
        </w:rPr>
      </w:pPr>
      <w:r w:rsidRPr="00F6789D">
        <w:rPr>
          <w:rFonts w:asciiTheme="minorEastAsia" w:hAnsiTheme="minorEastAsia" w:hint="eastAsia"/>
          <w:color w:val="000000" w:themeColor="text1"/>
          <w:szCs w:val="21"/>
        </w:rPr>
        <w:t xml:space="preserve">　　　・地域課題の解決に向けた取組を推進するに当たり、経済・社会及び環境の統合的向上に取り組むことで相乗効果を創出することが期待されることから、多様なステークホルダー</w:t>
      </w:r>
      <w:r w:rsidR="00802A10" w:rsidRPr="00F6789D">
        <w:rPr>
          <w:rFonts w:asciiTheme="minorEastAsia" w:hAnsiTheme="minorEastAsia" w:hint="eastAsia"/>
          <w:color w:val="000000" w:themeColor="text1"/>
          <w:szCs w:val="21"/>
        </w:rPr>
        <w:t>（民間企業、金融機関等）</w:t>
      </w:r>
      <w:r w:rsidRPr="00F6789D">
        <w:rPr>
          <w:rFonts w:asciiTheme="minorEastAsia" w:hAnsiTheme="minorEastAsia" w:hint="eastAsia"/>
          <w:color w:val="000000" w:themeColor="text1"/>
          <w:szCs w:val="21"/>
        </w:rPr>
        <w:t>の連携による地方創生ＳＤＧｓ</w:t>
      </w:r>
      <w:r w:rsidR="00CB5FF8" w:rsidRPr="00F6789D">
        <w:rPr>
          <w:rFonts w:asciiTheme="minorEastAsia" w:hAnsiTheme="minorEastAsia" w:hint="eastAsia"/>
          <w:color w:val="000000" w:themeColor="text1"/>
          <w:sz w:val="18"/>
          <w:szCs w:val="21"/>
        </w:rPr>
        <w:t>(※</w:t>
      </w:r>
      <w:r w:rsidR="00F6789D" w:rsidRPr="00F6789D">
        <w:rPr>
          <w:rFonts w:asciiTheme="minorEastAsia" w:hAnsiTheme="minorEastAsia" w:hint="eastAsia"/>
          <w:color w:val="000000" w:themeColor="text1"/>
          <w:sz w:val="18"/>
          <w:szCs w:val="21"/>
        </w:rPr>
        <w:t>9</w:t>
      </w:r>
      <w:r w:rsidR="00CB5FF8" w:rsidRPr="00F6789D">
        <w:rPr>
          <w:rFonts w:asciiTheme="minorEastAsia" w:hAnsiTheme="minorEastAsia" w:hint="eastAsia"/>
          <w:color w:val="000000" w:themeColor="text1"/>
          <w:sz w:val="18"/>
          <w:szCs w:val="21"/>
        </w:rPr>
        <w:t>)</w:t>
      </w:r>
      <w:r w:rsidRPr="00F6789D">
        <w:rPr>
          <w:rFonts w:asciiTheme="minorEastAsia" w:hAnsiTheme="minorEastAsia" w:hint="eastAsia"/>
          <w:color w:val="000000" w:themeColor="text1"/>
          <w:szCs w:val="21"/>
        </w:rPr>
        <w:t>に向けた</w:t>
      </w:r>
      <w:r w:rsidR="00802A10" w:rsidRPr="00F6789D">
        <w:rPr>
          <w:rFonts w:asciiTheme="minorEastAsia" w:hAnsiTheme="minorEastAsia" w:hint="eastAsia"/>
          <w:color w:val="000000" w:themeColor="text1"/>
          <w:szCs w:val="21"/>
        </w:rPr>
        <w:t>「自律的好循環」の形成を進めていく。</w:t>
      </w:r>
    </w:p>
    <w:p w:rsidR="000E3B72" w:rsidRDefault="000E3B72" w:rsidP="000C17B4">
      <w:pPr>
        <w:pBdr>
          <w:bottom w:val="single" w:sz="4" w:space="1" w:color="auto"/>
        </w:pBdr>
        <w:rPr>
          <w:rFonts w:asciiTheme="minorEastAsia" w:hAnsiTheme="minorEastAsia"/>
          <w:color w:val="000000" w:themeColor="text1"/>
          <w:szCs w:val="21"/>
        </w:rPr>
      </w:pPr>
    </w:p>
    <w:p w:rsidR="00B27614" w:rsidRDefault="00B27614" w:rsidP="000C17B4">
      <w:pPr>
        <w:pBdr>
          <w:bottom w:val="single" w:sz="4" w:space="1" w:color="auto"/>
        </w:pBdr>
        <w:rPr>
          <w:rFonts w:asciiTheme="minorEastAsia" w:hAnsiTheme="minorEastAsia"/>
          <w:color w:val="000000" w:themeColor="text1"/>
          <w:szCs w:val="21"/>
        </w:rPr>
      </w:pPr>
    </w:p>
    <w:p w:rsidR="000E3B72" w:rsidRPr="000C17B4" w:rsidRDefault="000C17B4" w:rsidP="00F6789D">
      <w:pPr>
        <w:ind w:left="400" w:hangingChars="200" w:hanging="400"/>
        <w:rPr>
          <w:rFonts w:asciiTheme="minorEastAsia" w:hAnsiTheme="minorEastAsia"/>
          <w:color w:val="000000" w:themeColor="text1"/>
          <w:sz w:val="20"/>
          <w:szCs w:val="21"/>
        </w:rPr>
      </w:pPr>
      <w:r w:rsidRPr="00F6789D">
        <w:rPr>
          <w:rFonts w:asciiTheme="minorEastAsia" w:hAnsiTheme="minorEastAsia" w:hint="eastAsia"/>
          <w:color w:val="000000" w:themeColor="text1"/>
          <w:sz w:val="20"/>
          <w:szCs w:val="21"/>
        </w:rPr>
        <w:t>(</w:t>
      </w:r>
      <w:r w:rsidR="00F6789D" w:rsidRPr="00F6789D">
        <w:rPr>
          <w:rFonts w:asciiTheme="minorEastAsia" w:hAnsiTheme="minorEastAsia" w:hint="eastAsia"/>
          <w:color w:val="000000" w:themeColor="text1"/>
          <w:sz w:val="20"/>
          <w:szCs w:val="21"/>
        </w:rPr>
        <w:t>※</w:t>
      </w:r>
      <w:r w:rsidRPr="00F6789D">
        <w:rPr>
          <w:rFonts w:asciiTheme="minorEastAsia" w:hAnsiTheme="minorEastAsia" w:hint="eastAsia"/>
          <w:color w:val="000000" w:themeColor="text1"/>
          <w:sz w:val="20"/>
          <w:szCs w:val="21"/>
        </w:rPr>
        <w:t>8)</w:t>
      </w:r>
      <w:r>
        <w:rPr>
          <w:rFonts w:asciiTheme="minorEastAsia" w:hAnsiTheme="minorEastAsia" w:hint="eastAsia"/>
          <w:color w:val="000000" w:themeColor="text1"/>
          <w:szCs w:val="21"/>
        </w:rPr>
        <w:t xml:space="preserve">　</w:t>
      </w:r>
      <w:r w:rsidRPr="000C17B4">
        <w:rPr>
          <w:rFonts w:asciiTheme="minorEastAsia" w:hAnsiTheme="minorEastAsia" w:hint="eastAsia"/>
          <w:color w:val="000000" w:themeColor="text1"/>
          <w:sz w:val="20"/>
          <w:szCs w:val="21"/>
        </w:rPr>
        <w:t>サイバー空間(仮想空間)とフィジカル空間(現実空間)を高度に融合させることにより、地域、年齢、性別、言語等による格差なく、多様なニーズ、潜在的なニーズにきめ細やかに対応したモノやサービスを提供することで経済的発展と社会課題の解決を両立し、人々が快適で活力に満ちた質の高い生活を送ることのできる人間中心の社会</w:t>
      </w:r>
    </w:p>
    <w:p w:rsidR="000C17B4" w:rsidRPr="00B546C8" w:rsidRDefault="000C17B4" w:rsidP="00F6789D">
      <w:pPr>
        <w:ind w:left="360" w:hangingChars="200" w:hanging="360"/>
        <w:rPr>
          <w:sz w:val="20"/>
        </w:rPr>
      </w:pPr>
      <w:r w:rsidRPr="00F6789D">
        <w:rPr>
          <w:rFonts w:hint="eastAsia"/>
          <w:sz w:val="18"/>
        </w:rPr>
        <w:t>(</w:t>
      </w:r>
      <w:r w:rsidR="00F6789D" w:rsidRPr="00F6789D">
        <w:rPr>
          <w:rFonts w:hint="eastAsia"/>
          <w:sz w:val="18"/>
        </w:rPr>
        <w:t>※</w:t>
      </w:r>
      <w:r w:rsidRPr="00F6789D">
        <w:rPr>
          <w:rFonts w:hint="eastAsia"/>
          <w:sz w:val="18"/>
        </w:rPr>
        <w:t>9)</w:t>
      </w:r>
      <w:r w:rsidRPr="000C17B4">
        <w:rPr>
          <w:rFonts w:hint="eastAsia"/>
        </w:rPr>
        <w:t xml:space="preserve">　</w:t>
      </w:r>
      <w:r>
        <w:rPr>
          <w:rFonts w:hint="eastAsia"/>
          <w:sz w:val="20"/>
        </w:rPr>
        <w:t>Sustainable Development Goals</w:t>
      </w:r>
      <w:r>
        <w:rPr>
          <w:rFonts w:hint="eastAsia"/>
          <w:sz w:val="20"/>
        </w:rPr>
        <w:t>の略。国連サミットで持続可能な世界を実現するための</w:t>
      </w:r>
      <w:r>
        <w:rPr>
          <w:rFonts w:hint="eastAsia"/>
          <w:sz w:val="20"/>
        </w:rPr>
        <w:t>17</w:t>
      </w:r>
      <w:r>
        <w:rPr>
          <w:rFonts w:hint="eastAsia"/>
          <w:sz w:val="20"/>
        </w:rPr>
        <w:t>のゴール、</w:t>
      </w:r>
      <w:r>
        <w:rPr>
          <w:rFonts w:hint="eastAsia"/>
          <w:sz w:val="20"/>
        </w:rPr>
        <w:t>169</w:t>
      </w:r>
      <w:r>
        <w:rPr>
          <w:rFonts w:hint="eastAsia"/>
          <w:sz w:val="20"/>
        </w:rPr>
        <w:t>のターゲットから構成され、地球上の誰一人として取り残さないことを誓ってる。</w:t>
      </w:r>
    </w:p>
    <w:p w:rsidR="00111884" w:rsidRPr="00F6789D" w:rsidRDefault="00111884" w:rsidP="00111884">
      <w:pPr>
        <w:rPr>
          <w:rFonts w:asciiTheme="minorEastAsia" w:hAnsiTheme="minorEastAsia"/>
          <w:color w:val="000000" w:themeColor="text1"/>
          <w:szCs w:val="21"/>
        </w:rPr>
      </w:pPr>
      <w:r w:rsidRPr="009F3E52">
        <w:rPr>
          <w:rFonts w:asciiTheme="minorEastAsia" w:hAnsiTheme="minorEastAsia" w:hint="eastAsia"/>
          <w:color w:val="000000" w:themeColor="text1"/>
          <w:szCs w:val="21"/>
        </w:rPr>
        <w:t xml:space="preserve">　</w:t>
      </w:r>
      <w:r w:rsidRPr="00F6789D">
        <w:rPr>
          <w:rFonts w:asciiTheme="minorEastAsia" w:hAnsiTheme="minorEastAsia" w:hint="eastAsia"/>
          <w:color w:val="000000" w:themeColor="text1"/>
          <w:szCs w:val="21"/>
        </w:rPr>
        <w:t>（３）人材を育て活かす</w:t>
      </w:r>
    </w:p>
    <w:p w:rsidR="00111884" w:rsidRPr="00F6789D" w:rsidRDefault="00111884" w:rsidP="00111884">
      <w:pPr>
        <w:rPr>
          <w:rFonts w:asciiTheme="minorEastAsia" w:hAnsiTheme="minorEastAsia"/>
          <w:color w:val="000000" w:themeColor="text1"/>
          <w:szCs w:val="21"/>
        </w:rPr>
      </w:pPr>
      <w:r w:rsidRPr="00F6789D">
        <w:rPr>
          <w:rFonts w:asciiTheme="minorEastAsia" w:hAnsiTheme="minorEastAsia" w:hint="eastAsia"/>
          <w:color w:val="000000" w:themeColor="text1"/>
          <w:szCs w:val="21"/>
        </w:rPr>
        <w:t xml:space="preserve">　　　・地方創生は息の長い政策であり、中長期的にこれを支える人材が不可欠である。</w:t>
      </w:r>
    </w:p>
    <w:p w:rsidR="00111884" w:rsidRPr="00F6789D" w:rsidRDefault="00111884" w:rsidP="00111884">
      <w:pPr>
        <w:ind w:left="630" w:hangingChars="300" w:hanging="630"/>
        <w:rPr>
          <w:rFonts w:asciiTheme="minorEastAsia" w:hAnsiTheme="minorEastAsia"/>
          <w:color w:val="000000" w:themeColor="text1"/>
          <w:szCs w:val="21"/>
        </w:rPr>
      </w:pPr>
      <w:r w:rsidRPr="00F6789D">
        <w:rPr>
          <w:rFonts w:asciiTheme="minorEastAsia" w:hAnsiTheme="minorEastAsia" w:hint="eastAsia"/>
          <w:color w:val="000000" w:themeColor="text1"/>
          <w:szCs w:val="21"/>
        </w:rPr>
        <w:t xml:space="preserve">　　　・このため、地方創生の基盤をなす人材に焦点を当て、その掘り起こしや育成、活躍を地方創生の重要な柱として位置付け、取組を強化する。</w:t>
      </w:r>
    </w:p>
    <w:p w:rsidR="005E5E33" w:rsidRPr="00F6789D" w:rsidRDefault="005E5E33" w:rsidP="00111884">
      <w:pPr>
        <w:rPr>
          <w:rFonts w:asciiTheme="minorEastAsia" w:hAnsiTheme="minorEastAsia"/>
          <w:color w:val="000000" w:themeColor="text1"/>
          <w:szCs w:val="21"/>
        </w:rPr>
      </w:pPr>
    </w:p>
    <w:p w:rsidR="00111884" w:rsidRPr="00F6789D" w:rsidRDefault="00111884" w:rsidP="00111884">
      <w:pPr>
        <w:rPr>
          <w:rFonts w:asciiTheme="minorEastAsia" w:hAnsiTheme="minorEastAsia"/>
          <w:color w:val="000000" w:themeColor="text1"/>
          <w:szCs w:val="21"/>
        </w:rPr>
      </w:pPr>
      <w:r w:rsidRPr="00F6789D">
        <w:rPr>
          <w:rFonts w:asciiTheme="minorEastAsia" w:hAnsiTheme="minorEastAsia" w:hint="eastAsia"/>
          <w:color w:val="000000" w:themeColor="text1"/>
          <w:szCs w:val="21"/>
        </w:rPr>
        <w:t xml:space="preserve">　（４）民間と協働する</w:t>
      </w:r>
    </w:p>
    <w:p w:rsidR="00111884" w:rsidRPr="00F6789D" w:rsidRDefault="00111884" w:rsidP="00111884">
      <w:pPr>
        <w:rPr>
          <w:rFonts w:asciiTheme="minorEastAsia" w:hAnsiTheme="minorEastAsia"/>
          <w:color w:val="000000" w:themeColor="text1"/>
          <w:szCs w:val="21"/>
        </w:rPr>
      </w:pPr>
      <w:r w:rsidRPr="00F6789D">
        <w:rPr>
          <w:rFonts w:asciiTheme="minorEastAsia" w:hAnsiTheme="minorEastAsia" w:hint="eastAsia"/>
          <w:color w:val="000000" w:themeColor="text1"/>
          <w:szCs w:val="21"/>
        </w:rPr>
        <w:t xml:space="preserve">　　　・第１期の戦略では地域や民間団体等と連携しつつ、行政が主体となって取組を進めてきた。</w:t>
      </w:r>
    </w:p>
    <w:p w:rsidR="00111884" w:rsidRPr="00F6789D" w:rsidRDefault="00111884" w:rsidP="00111884">
      <w:pPr>
        <w:ind w:left="630" w:hangingChars="300" w:hanging="630"/>
        <w:rPr>
          <w:rFonts w:asciiTheme="minorEastAsia" w:hAnsiTheme="minorEastAsia"/>
          <w:color w:val="000000" w:themeColor="text1"/>
          <w:szCs w:val="21"/>
        </w:rPr>
      </w:pPr>
      <w:r w:rsidRPr="00F6789D">
        <w:rPr>
          <w:rFonts w:asciiTheme="minorEastAsia" w:hAnsiTheme="minorEastAsia" w:hint="eastAsia"/>
          <w:color w:val="000000" w:themeColor="text1"/>
          <w:szCs w:val="21"/>
        </w:rPr>
        <w:t xml:space="preserve">　　　・これに加え、第２期においては、民間の主体的な取組とも連携を強化することにより、地方創生を充実・強化する。</w:t>
      </w:r>
    </w:p>
    <w:p w:rsidR="00111884" w:rsidRPr="00F6789D" w:rsidRDefault="00111884" w:rsidP="00111884">
      <w:pPr>
        <w:rPr>
          <w:rFonts w:asciiTheme="minorEastAsia" w:hAnsiTheme="minorEastAsia"/>
          <w:color w:val="000000" w:themeColor="text1"/>
          <w:szCs w:val="21"/>
        </w:rPr>
      </w:pPr>
    </w:p>
    <w:p w:rsidR="00111884" w:rsidRPr="00F6789D" w:rsidRDefault="00111884" w:rsidP="00111884">
      <w:pPr>
        <w:rPr>
          <w:rFonts w:asciiTheme="minorEastAsia" w:hAnsiTheme="minorEastAsia"/>
          <w:color w:val="000000" w:themeColor="text1"/>
          <w:szCs w:val="21"/>
        </w:rPr>
      </w:pPr>
      <w:r w:rsidRPr="00F6789D">
        <w:rPr>
          <w:rFonts w:asciiTheme="minorEastAsia" w:hAnsiTheme="minorEastAsia" w:hint="eastAsia"/>
          <w:color w:val="000000" w:themeColor="text1"/>
          <w:szCs w:val="21"/>
        </w:rPr>
        <w:t xml:space="preserve">　（５）誰もが活躍できる地域社会をつくる</w:t>
      </w:r>
    </w:p>
    <w:p w:rsidR="00111884" w:rsidRPr="00F6789D" w:rsidRDefault="00111884" w:rsidP="00111884">
      <w:pPr>
        <w:ind w:left="630" w:hangingChars="300" w:hanging="630"/>
        <w:rPr>
          <w:rFonts w:asciiTheme="minorEastAsia" w:hAnsiTheme="minorEastAsia"/>
          <w:color w:val="000000" w:themeColor="text1"/>
          <w:szCs w:val="21"/>
        </w:rPr>
      </w:pPr>
      <w:r w:rsidRPr="00F6789D">
        <w:rPr>
          <w:rFonts w:asciiTheme="minorEastAsia" w:hAnsiTheme="minorEastAsia" w:hint="eastAsia"/>
          <w:color w:val="000000" w:themeColor="text1"/>
          <w:szCs w:val="21"/>
        </w:rPr>
        <w:t xml:space="preserve">　　　・人口減少や少子高齢化が進行する中で、活気あふれる地域をつくるためには、女性、高齢者、障害者、ひきこもり、外国人など誰もが居場所と役割を持ち活躍できる地域社会を実現することが重要である。</w:t>
      </w:r>
    </w:p>
    <w:p w:rsidR="00111884" w:rsidRPr="00F6789D" w:rsidRDefault="00111884" w:rsidP="00111884">
      <w:pPr>
        <w:ind w:left="630" w:hangingChars="300" w:hanging="630"/>
        <w:rPr>
          <w:rFonts w:asciiTheme="minorEastAsia" w:hAnsiTheme="minorEastAsia"/>
          <w:color w:val="000000" w:themeColor="text1"/>
          <w:szCs w:val="21"/>
        </w:rPr>
      </w:pPr>
      <w:r w:rsidRPr="00F6789D">
        <w:rPr>
          <w:rFonts w:asciiTheme="minorEastAsia" w:hAnsiTheme="minorEastAsia" w:hint="eastAsia"/>
          <w:color w:val="000000" w:themeColor="text1"/>
          <w:szCs w:val="21"/>
        </w:rPr>
        <w:t xml:space="preserve">　　　・こうした地域社会を実現するためには、共助、互助の考え方も踏まえ、様々な人々と交流しながらつながりを持って支え合うコミュニティの形成が重要となる。</w:t>
      </w:r>
    </w:p>
    <w:p w:rsidR="00111884" w:rsidRPr="00F6789D" w:rsidRDefault="00111884" w:rsidP="00111884">
      <w:pPr>
        <w:rPr>
          <w:rFonts w:asciiTheme="minorEastAsia" w:hAnsiTheme="minorEastAsia"/>
          <w:color w:val="000000" w:themeColor="text1"/>
          <w:szCs w:val="21"/>
        </w:rPr>
      </w:pPr>
    </w:p>
    <w:p w:rsidR="00111884" w:rsidRPr="00F6789D" w:rsidRDefault="00111884" w:rsidP="00111884">
      <w:pPr>
        <w:rPr>
          <w:rFonts w:asciiTheme="minorEastAsia" w:hAnsiTheme="minorEastAsia"/>
          <w:color w:val="000000" w:themeColor="text1"/>
          <w:szCs w:val="21"/>
        </w:rPr>
      </w:pPr>
      <w:r w:rsidRPr="00F6789D">
        <w:rPr>
          <w:rFonts w:asciiTheme="minorEastAsia" w:hAnsiTheme="minorEastAsia" w:hint="eastAsia"/>
          <w:color w:val="000000" w:themeColor="text1"/>
          <w:szCs w:val="21"/>
        </w:rPr>
        <w:t xml:space="preserve">　（６）地域経営の視点で取り組む</w:t>
      </w:r>
    </w:p>
    <w:p w:rsidR="00111884" w:rsidRPr="00F6789D" w:rsidRDefault="00111884" w:rsidP="00111884">
      <w:pPr>
        <w:ind w:left="630" w:hangingChars="300" w:hanging="630"/>
        <w:rPr>
          <w:rFonts w:asciiTheme="minorEastAsia" w:hAnsiTheme="minorEastAsia"/>
          <w:color w:val="000000" w:themeColor="text1"/>
          <w:szCs w:val="21"/>
        </w:rPr>
      </w:pPr>
      <w:r w:rsidRPr="00F6789D">
        <w:rPr>
          <w:rFonts w:asciiTheme="minorEastAsia" w:hAnsiTheme="minorEastAsia" w:hint="eastAsia"/>
          <w:color w:val="000000" w:themeColor="text1"/>
          <w:szCs w:val="21"/>
        </w:rPr>
        <w:t xml:space="preserve">　　　・本市の強みを最大限に活用して地</w:t>
      </w:r>
      <w:r w:rsidR="00DE22A8" w:rsidRPr="00F6789D">
        <w:rPr>
          <w:rFonts w:asciiTheme="minorEastAsia" w:hAnsiTheme="minorEastAsia" w:hint="eastAsia"/>
          <w:color w:val="000000" w:themeColor="text1"/>
          <w:szCs w:val="21"/>
        </w:rPr>
        <w:t>域外市場から稼ぐ力を高め、域内において効率的な経済循環を創り出す</w:t>
      </w:r>
      <w:r w:rsidRPr="00F6789D">
        <w:rPr>
          <w:rFonts w:asciiTheme="minorEastAsia" w:hAnsiTheme="minorEastAsia" w:hint="eastAsia"/>
          <w:color w:val="000000" w:themeColor="text1"/>
          <w:szCs w:val="21"/>
        </w:rPr>
        <w:t>。</w:t>
      </w:r>
    </w:p>
    <w:p w:rsidR="00111884" w:rsidRPr="00F6789D" w:rsidRDefault="00111884" w:rsidP="00111884">
      <w:pPr>
        <w:ind w:left="630" w:hangingChars="300" w:hanging="630"/>
        <w:rPr>
          <w:rFonts w:asciiTheme="minorEastAsia" w:hAnsiTheme="minorEastAsia"/>
          <w:color w:val="000000" w:themeColor="text1"/>
          <w:szCs w:val="21"/>
        </w:rPr>
      </w:pPr>
      <w:r w:rsidRPr="00F6789D">
        <w:rPr>
          <w:rFonts w:asciiTheme="minorEastAsia" w:hAnsiTheme="minorEastAsia" w:hint="eastAsia"/>
          <w:color w:val="000000" w:themeColor="text1"/>
          <w:szCs w:val="21"/>
        </w:rPr>
        <w:t xml:space="preserve">　　　・そのためには、地域経営の視点を持ち、地域の経済社会構造全体を俯瞰して、中長期的なビジョンに基づく地域マネジメントに取り組む必要がある。</w:t>
      </w:r>
    </w:p>
    <w:p w:rsidR="00111884" w:rsidRPr="009F3E52" w:rsidRDefault="00111884" w:rsidP="00111884">
      <w:pPr>
        <w:ind w:left="630" w:hangingChars="300" w:hanging="630"/>
        <w:rPr>
          <w:rFonts w:asciiTheme="minorEastAsia" w:hAnsiTheme="minorEastAsia"/>
          <w:color w:val="000000" w:themeColor="text1"/>
          <w:szCs w:val="21"/>
        </w:rPr>
      </w:pPr>
      <w:r w:rsidRPr="00F6789D">
        <w:rPr>
          <w:rFonts w:asciiTheme="minorEastAsia" w:hAnsiTheme="minorEastAsia" w:hint="eastAsia"/>
          <w:color w:val="000000" w:themeColor="text1"/>
          <w:szCs w:val="21"/>
        </w:rPr>
        <w:t xml:space="preserve">　　　・この際、地域経済をけん引す</w:t>
      </w:r>
      <w:r w:rsidR="005E5E33" w:rsidRPr="00F6789D">
        <w:rPr>
          <w:rFonts w:asciiTheme="minorEastAsia" w:hAnsiTheme="minorEastAsia" w:hint="eastAsia"/>
          <w:color w:val="000000" w:themeColor="text1"/>
          <w:szCs w:val="21"/>
        </w:rPr>
        <w:t>る産業や企業の</w:t>
      </w:r>
      <w:r w:rsidRPr="00F6789D">
        <w:rPr>
          <w:rFonts w:asciiTheme="minorEastAsia" w:hAnsiTheme="minorEastAsia" w:hint="eastAsia"/>
          <w:color w:val="000000" w:themeColor="text1"/>
          <w:szCs w:val="21"/>
        </w:rPr>
        <w:t>生産性</w:t>
      </w:r>
      <w:r w:rsidRPr="009F3E52">
        <w:rPr>
          <w:rFonts w:asciiTheme="minorEastAsia" w:hAnsiTheme="minorEastAsia" w:hint="eastAsia"/>
          <w:color w:val="000000" w:themeColor="text1"/>
          <w:szCs w:val="21"/>
        </w:rPr>
        <w:t>向上、ストック活用・マネジメント強化、地域内のエネルギー・循環資源等の利活用推進など、サービスの生産性向上や投資の効率化に向けた多様な取組を進めることが求められる。</w:t>
      </w:r>
    </w:p>
    <w:p w:rsidR="00111884" w:rsidRPr="009F3E52" w:rsidRDefault="00111884" w:rsidP="00111884">
      <w:pPr>
        <w:ind w:left="210" w:hangingChars="100" w:hanging="210"/>
        <w:rPr>
          <w:rFonts w:asciiTheme="minorEastAsia" w:hAnsiTheme="minorEastAsia"/>
          <w:color w:val="000000" w:themeColor="text1"/>
          <w:szCs w:val="21"/>
        </w:rPr>
      </w:pPr>
    </w:p>
    <w:p w:rsidR="00111884" w:rsidRPr="009F3E52" w:rsidRDefault="00111884" w:rsidP="00111884">
      <w:pPr>
        <w:rPr>
          <w:rFonts w:asciiTheme="minorEastAsia" w:hAnsiTheme="minorEastAsia"/>
          <w:color w:val="000000" w:themeColor="text1"/>
          <w:szCs w:val="21"/>
        </w:rPr>
      </w:pPr>
      <w:r w:rsidRPr="009F3E52">
        <w:rPr>
          <w:rFonts w:asciiTheme="minorEastAsia" w:hAnsiTheme="minorEastAsia" w:hint="eastAsia"/>
          <w:color w:val="000000" w:themeColor="text1"/>
          <w:szCs w:val="21"/>
        </w:rPr>
        <w:t xml:space="preserve">　３　まち・ひと・しごとの創生に向けた政策５原則</w:t>
      </w:r>
    </w:p>
    <w:p w:rsidR="00111884" w:rsidRPr="009F3E52" w:rsidRDefault="00111884" w:rsidP="00111884">
      <w:pPr>
        <w:ind w:left="420" w:hangingChars="200" w:hanging="420"/>
        <w:rPr>
          <w:rFonts w:asciiTheme="minorEastAsia" w:hAnsiTheme="minorEastAsia"/>
          <w:color w:val="000000" w:themeColor="text1"/>
          <w:szCs w:val="21"/>
        </w:rPr>
      </w:pPr>
      <w:r w:rsidRPr="009F3E52">
        <w:rPr>
          <w:rFonts w:asciiTheme="minorEastAsia" w:hAnsiTheme="minorEastAsia" w:hint="eastAsia"/>
          <w:color w:val="000000" w:themeColor="text1"/>
          <w:szCs w:val="21"/>
        </w:rPr>
        <w:t xml:space="preserve">　　・人口減少の克服と地方創生を確実に実現するために、次の５つの政策原則に基づき、関連する施策を展開する。</w:t>
      </w:r>
    </w:p>
    <w:p w:rsidR="00262B28" w:rsidRDefault="00262B28" w:rsidP="00111884">
      <w:pPr>
        <w:rPr>
          <w:rFonts w:asciiTheme="minorEastAsia" w:hAnsiTheme="minorEastAsia"/>
          <w:color w:val="000000" w:themeColor="text1"/>
          <w:szCs w:val="21"/>
        </w:rPr>
      </w:pPr>
    </w:p>
    <w:p w:rsidR="00111884" w:rsidRPr="009F3E52" w:rsidRDefault="00111884" w:rsidP="00111884">
      <w:pPr>
        <w:rPr>
          <w:rFonts w:asciiTheme="minorEastAsia" w:hAnsiTheme="minorEastAsia"/>
          <w:color w:val="000000" w:themeColor="text1"/>
          <w:szCs w:val="21"/>
        </w:rPr>
      </w:pPr>
      <w:r w:rsidRPr="009F3E52">
        <w:rPr>
          <w:rFonts w:asciiTheme="minorEastAsia" w:hAnsiTheme="minorEastAsia" w:hint="eastAsia"/>
          <w:color w:val="000000" w:themeColor="text1"/>
          <w:szCs w:val="21"/>
        </w:rPr>
        <w:t xml:space="preserve">　（１）自立性</w:t>
      </w:r>
    </w:p>
    <w:p w:rsidR="00111884" w:rsidRPr="009F3E52" w:rsidRDefault="00111884" w:rsidP="00111884">
      <w:pPr>
        <w:ind w:left="420" w:hangingChars="200" w:hanging="420"/>
        <w:rPr>
          <w:rFonts w:asciiTheme="minorEastAsia" w:hAnsiTheme="minorEastAsia"/>
          <w:color w:val="000000" w:themeColor="text1"/>
          <w:szCs w:val="21"/>
        </w:rPr>
      </w:pPr>
      <w:r w:rsidRPr="009F3E52">
        <w:rPr>
          <w:rFonts w:asciiTheme="minorEastAsia" w:hAnsiTheme="minorEastAsia" w:hint="eastAsia"/>
          <w:color w:val="000000" w:themeColor="text1"/>
          <w:szCs w:val="21"/>
        </w:rPr>
        <w:t xml:space="preserve">　　　各施策が一過性の対症療法的なものにとどまらず、構造的な問題に対処し、本市・民間事業者・個人等の自立につながるようなものであるようにする。具体的には、施策の効果が本市（種子島）、あるいは本市（種子島）に存する企業・個人に直接利するものであり、国の支援がなくとも本市の事業が継続する状態を目指し、現状や課題の把握に努め、根本的な課題解決を模索するものとする。また、この観点から、特に地域内外の有用な人材の積極的な確保・育成を急ぐ。</w:t>
      </w:r>
    </w:p>
    <w:p w:rsidR="00111884" w:rsidRDefault="00111884" w:rsidP="00111884">
      <w:pPr>
        <w:ind w:left="420" w:hangingChars="200" w:hanging="420"/>
        <w:rPr>
          <w:rFonts w:asciiTheme="minorEastAsia" w:hAnsiTheme="minorEastAsia"/>
          <w:color w:val="000000" w:themeColor="text1"/>
          <w:szCs w:val="21"/>
        </w:rPr>
      </w:pPr>
    </w:p>
    <w:p w:rsidR="000C17B4" w:rsidRPr="009F3E52" w:rsidRDefault="000C17B4" w:rsidP="00111884">
      <w:pPr>
        <w:ind w:left="420" w:hangingChars="200" w:hanging="420"/>
        <w:rPr>
          <w:rFonts w:asciiTheme="minorEastAsia" w:hAnsiTheme="minorEastAsia"/>
          <w:color w:val="000000" w:themeColor="text1"/>
          <w:szCs w:val="21"/>
        </w:rPr>
      </w:pPr>
    </w:p>
    <w:p w:rsidR="00111884" w:rsidRPr="009F3E52" w:rsidRDefault="00111884" w:rsidP="00111884">
      <w:pPr>
        <w:rPr>
          <w:rFonts w:asciiTheme="minorEastAsia" w:hAnsiTheme="minorEastAsia"/>
          <w:color w:val="000000" w:themeColor="text1"/>
          <w:szCs w:val="21"/>
        </w:rPr>
      </w:pPr>
      <w:r w:rsidRPr="009F3E52">
        <w:rPr>
          <w:rFonts w:asciiTheme="minorEastAsia" w:hAnsiTheme="minorEastAsia" w:hint="eastAsia"/>
          <w:color w:val="000000" w:themeColor="text1"/>
          <w:szCs w:val="21"/>
        </w:rPr>
        <w:t xml:space="preserve">　（２）地域性</w:t>
      </w:r>
    </w:p>
    <w:p w:rsidR="00111884" w:rsidRPr="009F3E52" w:rsidRDefault="00111884" w:rsidP="00111884">
      <w:pPr>
        <w:ind w:left="420" w:hangingChars="200" w:hanging="420"/>
        <w:rPr>
          <w:rFonts w:asciiTheme="minorEastAsia" w:hAnsiTheme="minorEastAsia"/>
          <w:color w:val="000000" w:themeColor="text1"/>
          <w:szCs w:val="21"/>
        </w:rPr>
      </w:pPr>
      <w:r w:rsidRPr="009F3E52">
        <w:rPr>
          <w:rFonts w:asciiTheme="minorEastAsia" w:hAnsiTheme="minorEastAsia" w:hint="eastAsia"/>
          <w:color w:val="000000" w:themeColor="text1"/>
          <w:szCs w:val="21"/>
        </w:rPr>
        <w:t xml:space="preserve">　　　本市（種子島）が自主的かつ主体的に、本市の将来像である「</w:t>
      </w:r>
      <w:r w:rsidR="005E5E33" w:rsidRPr="009F3E52">
        <w:rPr>
          <w:rFonts w:asciiTheme="minorEastAsia" w:hAnsiTheme="minorEastAsia" w:hint="eastAsia"/>
          <w:color w:val="000000" w:themeColor="text1"/>
          <w:szCs w:val="21"/>
        </w:rPr>
        <w:t>人・自然・文化‐島の宝が育つまち</w:t>
      </w:r>
      <w:r w:rsidRPr="009F3E52">
        <w:rPr>
          <w:rFonts w:asciiTheme="minorEastAsia" w:hAnsiTheme="minorEastAsia" w:hint="eastAsia"/>
          <w:color w:val="000000" w:themeColor="text1"/>
          <w:szCs w:val="21"/>
        </w:rPr>
        <w:t>」の実現に向け、夢を持って前向きに取り組む内容に重点を置く。活力ある地域産業の維持・創出、中山間地域等において地域の絆の中で心豊かに生活できる環境を実現する仕組み等を構築するものとする。</w:t>
      </w:r>
    </w:p>
    <w:p w:rsidR="005E5E33" w:rsidRPr="009F3E52" w:rsidRDefault="005E5E33" w:rsidP="00111884">
      <w:pPr>
        <w:ind w:left="420" w:hangingChars="200" w:hanging="420"/>
        <w:rPr>
          <w:rFonts w:asciiTheme="minorEastAsia" w:hAnsiTheme="minorEastAsia"/>
          <w:color w:val="000000" w:themeColor="text1"/>
          <w:szCs w:val="21"/>
        </w:rPr>
      </w:pPr>
    </w:p>
    <w:p w:rsidR="00111884" w:rsidRPr="009F3E52" w:rsidRDefault="00111884" w:rsidP="00111884">
      <w:pPr>
        <w:rPr>
          <w:rFonts w:asciiTheme="minorEastAsia" w:hAnsiTheme="minorEastAsia"/>
          <w:color w:val="000000" w:themeColor="text1"/>
          <w:szCs w:val="21"/>
        </w:rPr>
      </w:pPr>
      <w:r w:rsidRPr="009F3E52">
        <w:rPr>
          <w:rFonts w:asciiTheme="minorEastAsia" w:hAnsiTheme="minorEastAsia" w:hint="eastAsia"/>
          <w:color w:val="000000" w:themeColor="text1"/>
          <w:szCs w:val="21"/>
        </w:rPr>
        <w:t xml:space="preserve">　（３）将来性</w:t>
      </w:r>
    </w:p>
    <w:p w:rsidR="00111884" w:rsidRPr="009F3E52" w:rsidRDefault="00111884" w:rsidP="00111884">
      <w:pPr>
        <w:ind w:left="420" w:hangingChars="200" w:hanging="420"/>
        <w:rPr>
          <w:rFonts w:asciiTheme="minorEastAsia" w:hAnsiTheme="minorEastAsia"/>
          <w:color w:val="000000" w:themeColor="text1"/>
          <w:szCs w:val="21"/>
        </w:rPr>
      </w:pPr>
      <w:r w:rsidRPr="009F3E52">
        <w:rPr>
          <w:rFonts w:asciiTheme="minorEastAsia" w:hAnsiTheme="minorEastAsia" w:hint="eastAsia"/>
          <w:color w:val="000000" w:themeColor="text1"/>
          <w:szCs w:val="21"/>
        </w:rPr>
        <w:t xml:space="preserve">　　　客観的データに基づき実状分析や将来予測を行った上で総合戦略を策定するとともに、同戦略に沿った施策を実施できる枠組みを整備する。主に本市（種子島）独自固有の観点から、客観的なデータによる実状や将来性の分析、支援対象事業の持続性の検証の結果が反映されるプロセスを盛り込むとともに、広域連携の可能性も模索する。</w:t>
      </w:r>
    </w:p>
    <w:p w:rsidR="00111884" w:rsidRPr="009F3E52" w:rsidRDefault="00111884" w:rsidP="00111884">
      <w:pPr>
        <w:ind w:left="420" w:hangingChars="200" w:hanging="420"/>
        <w:rPr>
          <w:rFonts w:asciiTheme="minorEastAsia" w:hAnsiTheme="minorEastAsia"/>
          <w:color w:val="000000" w:themeColor="text1"/>
          <w:szCs w:val="21"/>
        </w:rPr>
      </w:pPr>
    </w:p>
    <w:p w:rsidR="00111884" w:rsidRPr="009F3E52" w:rsidRDefault="00F53F4B" w:rsidP="00111884">
      <w:pPr>
        <w:rPr>
          <w:rFonts w:asciiTheme="minorEastAsia" w:hAnsiTheme="minorEastAsia"/>
          <w:color w:val="000000" w:themeColor="text1"/>
          <w:szCs w:val="21"/>
        </w:rPr>
      </w:pPr>
      <w:r>
        <w:rPr>
          <w:rFonts w:asciiTheme="minorEastAsia" w:hAnsiTheme="minorEastAsia" w:hint="eastAsia"/>
          <w:color w:val="000000" w:themeColor="text1"/>
          <w:szCs w:val="21"/>
        </w:rPr>
        <w:t xml:space="preserve">　（４）総合</w:t>
      </w:r>
      <w:r w:rsidR="00111884" w:rsidRPr="009F3E52">
        <w:rPr>
          <w:rFonts w:asciiTheme="minorEastAsia" w:hAnsiTheme="minorEastAsia" w:hint="eastAsia"/>
          <w:color w:val="000000" w:themeColor="text1"/>
          <w:szCs w:val="21"/>
        </w:rPr>
        <w:t>性</w:t>
      </w:r>
    </w:p>
    <w:p w:rsidR="00111884" w:rsidRPr="009F3E52" w:rsidRDefault="00111884" w:rsidP="00111884">
      <w:pPr>
        <w:ind w:left="420" w:hangingChars="200" w:hanging="420"/>
        <w:rPr>
          <w:rFonts w:asciiTheme="minorEastAsia" w:hAnsiTheme="minorEastAsia"/>
          <w:color w:val="000000" w:themeColor="text1"/>
          <w:szCs w:val="21"/>
        </w:rPr>
      </w:pPr>
      <w:r w:rsidRPr="009F3E52">
        <w:rPr>
          <w:rFonts w:asciiTheme="minorEastAsia" w:hAnsiTheme="minorEastAsia" w:hint="eastAsia"/>
          <w:color w:val="000000" w:themeColor="text1"/>
          <w:szCs w:val="21"/>
        </w:rPr>
        <w:t xml:space="preserve">　　　限られた財源や時間の中で、最大限の成果を上げるため、「ひと」の移転・「しごと」の創出やまちづくりを直接的に支援する施策を集中的に実施する。市職員のみならず、住民代表、大学、金融機関、労働団体等との連携により政策の効果をより高める工夫を行う。</w:t>
      </w:r>
    </w:p>
    <w:p w:rsidR="00111884" w:rsidRPr="009F3E52" w:rsidRDefault="00111884" w:rsidP="00111884">
      <w:pPr>
        <w:ind w:left="420" w:hangingChars="200" w:hanging="420"/>
        <w:rPr>
          <w:rFonts w:asciiTheme="minorEastAsia" w:hAnsiTheme="minorEastAsia"/>
          <w:color w:val="000000" w:themeColor="text1"/>
          <w:szCs w:val="21"/>
        </w:rPr>
      </w:pPr>
    </w:p>
    <w:p w:rsidR="00111884" w:rsidRPr="009F3E52" w:rsidRDefault="00111884" w:rsidP="00111884">
      <w:pPr>
        <w:rPr>
          <w:rFonts w:asciiTheme="minorEastAsia" w:hAnsiTheme="minorEastAsia"/>
          <w:color w:val="000000" w:themeColor="text1"/>
          <w:szCs w:val="21"/>
        </w:rPr>
      </w:pPr>
      <w:r w:rsidRPr="009F3E52">
        <w:rPr>
          <w:rFonts w:asciiTheme="minorEastAsia" w:hAnsiTheme="minorEastAsia" w:hint="eastAsia"/>
          <w:color w:val="000000" w:themeColor="text1"/>
          <w:szCs w:val="21"/>
        </w:rPr>
        <w:t xml:space="preserve">　（５）結果重視</w:t>
      </w:r>
    </w:p>
    <w:p w:rsidR="00111884" w:rsidRPr="009F3E52" w:rsidRDefault="002834CD" w:rsidP="00111884">
      <w:pPr>
        <w:ind w:left="424" w:hangingChars="202" w:hanging="424"/>
        <w:rPr>
          <w:rFonts w:asciiTheme="minorEastAsia" w:hAnsiTheme="minorEastAsia"/>
          <w:color w:val="000000" w:themeColor="text1"/>
          <w:szCs w:val="21"/>
        </w:rPr>
      </w:pPr>
      <w:r>
        <w:rPr>
          <w:rFonts w:asciiTheme="minorEastAsia" w:hAnsiTheme="minorEastAsia" w:hint="eastAsia"/>
          <w:color w:val="000000" w:themeColor="text1"/>
          <w:szCs w:val="21"/>
        </w:rPr>
        <w:t xml:space="preserve">　　　明確なＰＤＣＡサイクル</w:t>
      </w:r>
      <w:r w:rsidR="000C17B4" w:rsidRPr="00F6789D">
        <w:rPr>
          <w:rFonts w:asciiTheme="minorEastAsia" w:hAnsiTheme="minorEastAsia" w:hint="eastAsia"/>
          <w:color w:val="000000" w:themeColor="text1"/>
          <w:sz w:val="18"/>
          <w:szCs w:val="21"/>
        </w:rPr>
        <w:t>(</w:t>
      </w:r>
      <w:r w:rsidR="00F6789D" w:rsidRPr="00F6789D">
        <w:rPr>
          <w:rFonts w:asciiTheme="minorEastAsia" w:hAnsiTheme="minorEastAsia" w:hint="eastAsia"/>
          <w:color w:val="000000" w:themeColor="text1"/>
          <w:sz w:val="18"/>
          <w:szCs w:val="21"/>
        </w:rPr>
        <w:t>※</w:t>
      </w:r>
      <w:r w:rsidR="000C17B4" w:rsidRPr="00F6789D">
        <w:rPr>
          <w:rFonts w:asciiTheme="minorEastAsia" w:hAnsiTheme="minorEastAsia" w:hint="eastAsia"/>
          <w:color w:val="000000" w:themeColor="text1"/>
          <w:sz w:val="18"/>
          <w:szCs w:val="21"/>
        </w:rPr>
        <w:t>10)</w:t>
      </w:r>
      <w:r w:rsidR="00111884" w:rsidRPr="009F3E52">
        <w:rPr>
          <w:rFonts w:asciiTheme="minorEastAsia" w:hAnsiTheme="minorEastAsia" w:hint="eastAsia"/>
          <w:color w:val="000000" w:themeColor="text1"/>
          <w:szCs w:val="21"/>
        </w:rPr>
        <w:t>の下に、短期・中期の具体的な数値目標を設定し、政策効果を客観的な指標により検証し、必要な改善等を行う。成果の検証結果により、取組内容の変更や中止の検討が行われるプロセスを組み込む。</w:t>
      </w:r>
    </w:p>
    <w:p w:rsidR="00111884" w:rsidRPr="009F3E52" w:rsidRDefault="00111884" w:rsidP="00111884">
      <w:pPr>
        <w:rPr>
          <w:rFonts w:asciiTheme="minorEastAsia" w:hAnsiTheme="minorEastAsia"/>
          <w:color w:val="000000" w:themeColor="text1"/>
          <w:szCs w:val="21"/>
        </w:rPr>
      </w:pPr>
    </w:p>
    <w:p w:rsidR="00111884" w:rsidRPr="009F3E52" w:rsidRDefault="00111884" w:rsidP="00111884">
      <w:pPr>
        <w:rPr>
          <w:rFonts w:asciiTheme="minorEastAsia" w:hAnsiTheme="minorEastAsia"/>
          <w:color w:val="000000" w:themeColor="text1"/>
          <w:szCs w:val="21"/>
        </w:rPr>
      </w:pPr>
      <w:r w:rsidRPr="009F3E52">
        <w:rPr>
          <w:rFonts w:asciiTheme="minorEastAsia" w:hAnsiTheme="minorEastAsia" w:hint="eastAsia"/>
          <w:color w:val="000000" w:themeColor="text1"/>
          <w:szCs w:val="21"/>
        </w:rPr>
        <w:t xml:space="preserve">　４　取組体制とＰＤＣＡの整備</w:t>
      </w:r>
    </w:p>
    <w:p w:rsidR="00111884" w:rsidRPr="009F3E52" w:rsidRDefault="00111884" w:rsidP="00111884">
      <w:pPr>
        <w:rPr>
          <w:rFonts w:asciiTheme="minorEastAsia" w:hAnsiTheme="minorEastAsia"/>
          <w:color w:val="000000" w:themeColor="text1"/>
          <w:szCs w:val="21"/>
        </w:rPr>
      </w:pPr>
      <w:r w:rsidRPr="009F3E52">
        <w:rPr>
          <w:rFonts w:asciiTheme="minorEastAsia" w:hAnsiTheme="minorEastAsia" w:hint="eastAsia"/>
          <w:color w:val="000000" w:themeColor="text1"/>
          <w:szCs w:val="21"/>
        </w:rPr>
        <w:t xml:space="preserve">　（１）総合戦略の推進体制</w:t>
      </w:r>
    </w:p>
    <w:p w:rsidR="00111884" w:rsidRPr="009F3E52" w:rsidRDefault="00111884" w:rsidP="00111884">
      <w:pPr>
        <w:ind w:left="420" w:hangingChars="200" w:hanging="420"/>
        <w:rPr>
          <w:rFonts w:asciiTheme="minorEastAsia" w:hAnsiTheme="minorEastAsia"/>
          <w:color w:val="000000" w:themeColor="text1"/>
          <w:szCs w:val="21"/>
        </w:rPr>
      </w:pPr>
      <w:r w:rsidRPr="009F3E52">
        <w:rPr>
          <w:rFonts w:asciiTheme="minorEastAsia" w:hAnsiTheme="minorEastAsia" w:hint="eastAsia"/>
          <w:color w:val="000000" w:themeColor="text1"/>
          <w:szCs w:val="21"/>
        </w:rPr>
        <w:t xml:space="preserve">　　　本市総合戦略は、産官学金労言士及び住民代表から構成される審議会等において策定作業を行った。これらを母体に、総合戦略の推進を図りつつ、データによる政策効果検証を行い、改善を進めるＰＤＣＡサイクルを本格的に稼働させる。</w:t>
      </w:r>
    </w:p>
    <w:p w:rsidR="00111884" w:rsidRDefault="00111884" w:rsidP="00111884">
      <w:pPr>
        <w:rPr>
          <w:rFonts w:asciiTheme="minorEastAsia" w:hAnsiTheme="minorEastAsia"/>
          <w:color w:val="000000" w:themeColor="text1"/>
          <w:szCs w:val="21"/>
        </w:rPr>
      </w:pPr>
    </w:p>
    <w:p w:rsidR="000C17B4" w:rsidRDefault="000C17B4" w:rsidP="00111884">
      <w:pPr>
        <w:rPr>
          <w:rFonts w:asciiTheme="minorEastAsia" w:hAnsiTheme="minorEastAsia"/>
          <w:color w:val="000000" w:themeColor="text1"/>
          <w:szCs w:val="21"/>
        </w:rPr>
      </w:pPr>
    </w:p>
    <w:p w:rsidR="000C17B4" w:rsidRDefault="000C17B4" w:rsidP="00111884">
      <w:pPr>
        <w:rPr>
          <w:rFonts w:asciiTheme="minorEastAsia" w:hAnsiTheme="minorEastAsia"/>
          <w:color w:val="000000" w:themeColor="text1"/>
          <w:szCs w:val="21"/>
        </w:rPr>
      </w:pPr>
    </w:p>
    <w:p w:rsidR="000C17B4" w:rsidRDefault="000C17B4" w:rsidP="00111884">
      <w:pPr>
        <w:rPr>
          <w:rFonts w:asciiTheme="minorEastAsia" w:hAnsiTheme="minorEastAsia"/>
          <w:color w:val="000000" w:themeColor="text1"/>
          <w:szCs w:val="21"/>
        </w:rPr>
      </w:pPr>
    </w:p>
    <w:p w:rsidR="000C17B4" w:rsidRDefault="000C17B4" w:rsidP="00111884">
      <w:pPr>
        <w:rPr>
          <w:rFonts w:asciiTheme="minorEastAsia" w:hAnsiTheme="minorEastAsia"/>
          <w:color w:val="000000" w:themeColor="text1"/>
          <w:szCs w:val="21"/>
        </w:rPr>
      </w:pPr>
    </w:p>
    <w:p w:rsidR="000C17B4" w:rsidRDefault="000C17B4" w:rsidP="00111884">
      <w:pPr>
        <w:rPr>
          <w:rFonts w:asciiTheme="minorEastAsia" w:hAnsiTheme="minorEastAsia"/>
          <w:color w:val="000000" w:themeColor="text1"/>
          <w:szCs w:val="21"/>
        </w:rPr>
      </w:pPr>
    </w:p>
    <w:p w:rsidR="00BA25FE" w:rsidRDefault="00BA25FE" w:rsidP="00111884">
      <w:pPr>
        <w:rPr>
          <w:rFonts w:asciiTheme="minorEastAsia" w:hAnsiTheme="minorEastAsia"/>
          <w:color w:val="000000" w:themeColor="text1"/>
          <w:szCs w:val="21"/>
        </w:rPr>
      </w:pPr>
    </w:p>
    <w:p w:rsidR="000C17B4" w:rsidRDefault="000C17B4" w:rsidP="000C17B4">
      <w:pPr>
        <w:pBdr>
          <w:bottom w:val="single" w:sz="4" w:space="1" w:color="auto"/>
        </w:pBdr>
        <w:rPr>
          <w:rFonts w:asciiTheme="minorEastAsia" w:hAnsiTheme="minorEastAsia"/>
          <w:color w:val="000000" w:themeColor="text1"/>
          <w:szCs w:val="21"/>
        </w:rPr>
      </w:pPr>
    </w:p>
    <w:p w:rsidR="000C17B4" w:rsidRDefault="000C17B4" w:rsidP="00F6789D">
      <w:pPr>
        <w:ind w:left="360" w:hangingChars="200" w:hanging="360"/>
        <w:rPr>
          <w:rFonts w:asciiTheme="minorEastAsia" w:hAnsiTheme="minorEastAsia"/>
          <w:color w:val="000000" w:themeColor="text1"/>
          <w:szCs w:val="21"/>
        </w:rPr>
      </w:pPr>
      <w:r w:rsidRPr="00F6789D">
        <w:rPr>
          <w:rFonts w:asciiTheme="minorEastAsia" w:hAnsiTheme="minorEastAsia" w:hint="eastAsia"/>
          <w:color w:val="000000" w:themeColor="text1"/>
          <w:sz w:val="18"/>
          <w:szCs w:val="21"/>
        </w:rPr>
        <w:t>(</w:t>
      </w:r>
      <w:r w:rsidR="00F6789D" w:rsidRPr="00F6789D">
        <w:rPr>
          <w:rFonts w:asciiTheme="minorEastAsia" w:hAnsiTheme="minorEastAsia" w:hint="eastAsia"/>
          <w:color w:val="000000" w:themeColor="text1"/>
          <w:sz w:val="18"/>
          <w:szCs w:val="21"/>
        </w:rPr>
        <w:t>※</w:t>
      </w:r>
      <w:r w:rsidRPr="00F6789D">
        <w:rPr>
          <w:rFonts w:asciiTheme="minorEastAsia" w:hAnsiTheme="minorEastAsia" w:hint="eastAsia"/>
          <w:color w:val="000000" w:themeColor="text1"/>
          <w:sz w:val="18"/>
          <w:szCs w:val="21"/>
        </w:rPr>
        <w:t>10)</w:t>
      </w:r>
      <w:r>
        <w:rPr>
          <w:rFonts w:asciiTheme="minorEastAsia" w:hAnsiTheme="minorEastAsia" w:hint="eastAsia"/>
          <w:color w:val="000000" w:themeColor="text1"/>
          <w:szCs w:val="21"/>
        </w:rPr>
        <w:t xml:space="preserve">　</w:t>
      </w:r>
      <w:r w:rsidRPr="005A6FD8">
        <w:rPr>
          <w:rFonts w:asciiTheme="minorEastAsia" w:hAnsiTheme="minorEastAsia" w:hint="eastAsia"/>
          <w:color w:val="000000" w:themeColor="text1"/>
          <w:sz w:val="20"/>
          <w:szCs w:val="21"/>
        </w:rPr>
        <w:t>Plan（計画）、Do（実行）、Check（評価）、Action（改善）を繰り返すことによって、</w:t>
      </w:r>
      <w:r w:rsidR="005A6FD8" w:rsidRPr="005A6FD8">
        <w:rPr>
          <w:rFonts w:asciiTheme="minorEastAsia" w:hAnsiTheme="minorEastAsia" w:hint="eastAsia"/>
          <w:color w:val="000000" w:themeColor="text1"/>
          <w:sz w:val="20"/>
          <w:szCs w:val="21"/>
        </w:rPr>
        <w:t>客観的かつ厳格な実施を確保し、政策評価の結果を始めとする政策評価に関する一連の情報を公表することにより、政策の不断の見直しや改善につなげるとともに、市民に対する行政の説明責任</w:t>
      </w:r>
      <w:r w:rsidR="00F57BF5">
        <w:rPr>
          <w:rFonts w:asciiTheme="minorEastAsia" w:hAnsiTheme="minorEastAsia" w:hint="eastAsia"/>
          <w:color w:val="000000" w:themeColor="text1"/>
          <w:sz w:val="20"/>
          <w:szCs w:val="21"/>
        </w:rPr>
        <w:t>の</w:t>
      </w:r>
      <w:r w:rsidR="005A6FD8" w:rsidRPr="005A6FD8">
        <w:rPr>
          <w:rFonts w:asciiTheme="minorEastAsia" w:hAnsiTheme="minorEastAsia" w:hint="eastAsia"/>
          <w:color w:val="000000" w:themeColor="text1"/>
          <w:sz w:val="20"/>
          <w:szCs w:val="21"/>
        </w:rPr>
        <w:t>徹底を図るもの。</w:t>
      </w:r>
    </w:p>
    <w:p w:rsidR="00111884" w:rsidRPr="009F3E52" w:rsidRDefault="00111884" w:rsidP="00111884">
      <w:pPr>
        <w:rPr>
          <w:rFonts w:asciiTheme="minorEastAsia" w:hAnsiTheme="minorEastAsia"/>
          <w:color w:val="000000" w:themeColor="text1"/>
          <w:szCs w:val="21"/>
        </w:rPr>
      </w:pPr>
      <w:r w:rsidRPr="009F3E52">
        <w:rPr>
          <w:rFonts w:asciiTheme="minorEastAsia" w:hAnsiTheme="minorEastAsia" w:hint="eastAsia"/>
          <w:color w:val="000000" w:themeColor="text1"/>
          <w:szCs w:val="21"/>
        </w:rPr>
        <w:t xml:space="preserve">　（２）政策目標設定と政策検証の枠組み</w:t>
      </w:r>
    </w:p>
    <w:p w:rsidR="00111884" w:rsidRPr="009F3E52" w:rsidRDefault="00111884" w:rsidP="00111884">
      <w:pPr>
        <w:ind w:left="420" w:hangingChars="200" w:hanging="420"/>
        <w:rPr>
          <w:rFonts w:asciiTheme="minorEastAsia" w:hAnsiTheme="minorEastAsia"/>
          <w:color w:val="000000" w:themeColor="text1"/>
          <w:szCs w:val="21"/>
        </w:rPr>
      </w:pPr>
      <w:r w:rsidRPr="009F3E52">
        <w:rPr>
          <w:rFonts w:asciiTheme="minorEastAsia" w:hAnsiTheme="minorEastAsia" w:hint="eastAsia"/>
          <w:color w:val="000000" w:themeColor="text1"/>
          <w:szCs w:val="21"/>
        </w:rPr>
        <w:t xml:space="preserve">　　　後述する「今後の施策の方向」について、それぞれの進捗についてアウトカム指標を原則とした重要業績評価指標（ＫＰＩ）で検証し、改善する仕組み（ＰＤＣＡサイクル）を確立する。</w:t>
      </w:r>
    </w:p>
    <w:p w:rsidR="00111884" w:rsidRPr="009F3E52" w:rsidRDefault="000D7423" w:rsidP="00111884">
      <w:pPr>
        <w:ind w:left="420" w:hangingChars="200" w:hanging="420"/>
        <w:rPr>
          <w:rFonts w:asciiTheme="minorEastAsia" w:hAnsiTheme="minorEastAsia"/>
          <w:color w:val="000000" w:themeColor="text1"/>
          <w:szCs w:val="21"/>
        </w:rPr>
      </w:pPr>
      <w:r w:rsidRPr="009F3E52">
        <w:rPr>
          <w:rFonts w:asciiTheme="minorEastAsia" w:hAnsiTheme="minorEastAsia" w:hint="eastAsia"/>
          <w:color w:val="000000" w:themeColor="text1"/>
          <w:szCs w:val="21"/>
        </w:rPr>
        <w:t xml:space="preserve">　　　内部検証については、</w:t>
      </w:r>
      <w:r w:rsidR="00111884" w:rsidRPr="009F3E52">
        <w:rPr>
          <w:rFonts w:asciiTheme="minorEastAsia" w:hAnsiTheme="minorEastAsia" w:hint="eastAsia"/>
          <w:color w:val="000000" w:themeColor="text1"/>
          <w:szCs w:val="21"/>
        </w:rPr>
        <w:t>行政評価</w:t>
      </w:r>
      <w:r w:rsidRPr="009F3E52">
        <w:rPr>
          <w:rFonts w:asciiTheme="minorEastAsia" w:hAnsiTheme="minorEastAsia" w:hint="eastAsia"/>
          <w:color w:val="000000" w:themeColor="text1"/>
          <w:szCs w:val="21"/>
        </w:rPr>
        <w:t>を活用し</w:t>
      </w:r>
      <w:r w:rsidR="00111884" w:rsidRPr="009F3E52">
        <w:rPr>
          <w:rFonts w:asciiTheme="minorEastAsia" w:hAnsiTheme="minorEastAsia" w:hint="eastAsia"/>
          <w:color w:val="000000" w:themeColor="text1"/>
          <w:szCs w:val="21"/>
        </w:rPr>
        <w:t>、担当課長</w:t>
      </w:r>
      <w:r w:rsidRPr="009F3E52">
        <w:rPr>
          <w:rFonts w:asciiTheme="minorEastAsia" w:hAnsiTheme="minorEastAsia" w:hint="eastAsia"/>
          <w:color w:val="000000" w:themeColor="text1"/>
          <w:szCs w:val="21"/>
        </w:rPr>
        <w:t>及び施策担当課長</w:t>
      </w:r>
      <w:r w:rsidR="00111884" w:rsidRPr="009F3E52">
        <w:rPr>
          <w:rFonts w:asciiTheme="minorEastAsia" w:hAnsiTheme="minorEastAsia" w:hint="eastAsia"/>
          <w:color w:val="000000" w:themeColor="text1"/>
          <w:szCs w:val="21"/>
        </w:rPr>
        <w:t>による一次評価</w:t>
      </w:r>
      <w:r w:rsidRPr="009F3E52">
        <w:rPr>
          <w:rFonts w:asciiTheme="minorEastAsia" w:hAnsiTheme="minorEastAsia" w:hint="eastAsia"/>
          <w:color w:val="000000" w:themeColor="text1"/>
          <w:szCs w:val="21"/>
        </w:rPr>
        <w:t>を経て</w:t>
      </w:r>
      <w:r w:rsidR="00111884" w:rsidRPr="009F3E52">
        <w:rPr>
          <w:rFonts w:asciiTheme="minorEastAsia" w:hAnsiTheme="minorEastAsia" w:hint="eastAsia"/>
          <w:color w:val="000000" w:themeColor="text1"/>
          <w:szCs w:val="21"/>
        </w:rPr>
        <w:t>、</w:t>
      </w:r>
      <w:r w:rsidRPr="009F3E52">
        <w:rPr>
          <w:rFonts w:asciiTheme="minorEastAsia" w:hAnsiTheme="minorEastAsia" w:hint="eastAsia"/>
          <w:color w:val="000000" w:themeColor="text1"/>
          <w:szCs w:val="21"/>
        </w:rPr>
        <w:t>政策分野ごとに組織する政策調整会議、及び三役・政</w:t>
      </w:r>
      <w:r w:rsidR="005A6FD8">
        <w:rPr>
          <w:rFonts w:asciiTheme="minorEastAsia" w:hAnsiTheme="minorEastAsia" w:hint="eastAsia"/>
          <w:color w:val="000000" w:themeColor="text1"/>
          <w:szCs w:val="21"/>
        </w:rPr>
        <w:t>策担当課長で組織する経営会議において二次評価を行う。加えて、事中評価により</w:t>
      </w:r>
      <w:r w:rsidRPr="009F3E52">
        <w:rPr>
          <w:rFonts w:asciiTheme="minorEastAsia" w:hAnsiTheme="minorEastAsia" w:hint="eastAsia"/>
          <w:color w:val="000000" w:themeColor="text1"/>
          <w:szCs w:val="21"/>
        </w:rPr>
        <w:t>、年度途中の振り返りも踏まえたうえで今後の展開を検討する。さらに、内部検証の結果については、</w:t>
      </w:r>
      <w:r w:rsidR="00111884" w:rsidRPr="009F3E52">
        <w:rPr>
          <w:rFonts w:asciiTheme="minorEastAsia" w:hAnsiTheme="minorEastAsia" w:hint="eastAsia"/>
          <w:color w:val="000000" w:themeColor="text1"/>
          <w:szCs w:val="21"/>
        </w:rPr>
        <w:t>外部委員で構成される</w:t>
      </w:r>
      <w:r w:rsidRPr="009F3E52">
        <w:rPr>
          <w:rFonts w:asciiTheme="minorEastAsia" w:hAnsiTheme="minorEastAsia" w:hint="eastAsia"/>
          <w:color w:val="000000" w:themeColor="text1"/>
          <w:szCs w:val="21"/>
        </w:rPr>
        <w:t>住民評価会議</w:t>
      </w:r>
      <w:r w:rsidR="00111884" w:rsidRPr="009F3E52">
        <w:rPr>
          <w:rFonts w:asciiTheme="minorEastAsia" w:hAnsiTheme="minorEastAsia" w:hint="eastAsia"/>
          <w:color w:val="000000" w:themeColor="text1"/>
          <w:szCs w:val="21"/>
        </w:rPr>
        <w:t>において</w:t>
      </w:r>
      <w:r w:rsidRPr="009F3E52">
        <w:rPr>
          <w:rFonts w:asciiTheme="minorEastAsia" w:hAnsiTheme="minorEastAsia" w:hint="eastAsia"/>
          <w:color w:val="000000" w:themeColor="text1"/>
          <w:szCs w:val="21"/>
        </w:rPr>
        <w:t>再</w:t>
      </w:r>
      <w:r w:rsidR="00111884" w:rsidRPr="009F3E52">
        <w:rPr>
          <w:rFonts w:asciiTheme="minorEastAsia" w:hAnsiTheme="minorEastAsia" w:hint="eastAsia"/>
          <w:color w:val="000000" w:themeColor="text1"/>
          <w:szCs w:val="21"/>
        </w:rPr>
        <w:t>検証する仕組みとし、一連の検証結果については公表を行う。</w:t>
      </w:r>
    </w:p>
    <w:p w:rsidR="00111884" w:rsidRPr="009F3E52" w:rsidRDefault="00111884" w:rsidP="00111884">
      <w:pPr>
        <w:rPr>
          <w:rFonts w:asciiTheme="minorEastAsia" w:hAnsiTheme="minorEastAsia"/>
          <w:color w:val="000000" w:themeColor="text1"/>
          <w:szCs w:val="21"/>
        </w:rPr>
      </w:pPr>
    </w:p>
    <w:p w:rsidR="00111884" w:rsidRPr="009F3E52" w:rsidRDefault="00111884" w:rsidP="00111884">
      <w:pPr>
        <w:rPr>
          <w:rFonts w:asciiTheme="minorEastAsia" w:hAnsiTheme="minorEastAsia"/>
          <w:color w:val="000000" w:themeColor="text1"/>
          <w:szCs w:val="21"/>
        </w:rPr>
      </w:pPr>
      <w:r w:rsidRPr="009F3E52">
        <w:rPr>
          <w:rFonts w:asciiTheme="minorEastAsia" w:hAnsiTheme="minorEastAsia" w:hint="eastAsia"/>
          <w:color w:val="000000" w:themeColor="text1"/>
          <w:szCs w:val="21"/>
        </w:rPr>
        <w:t xml:space="preserve">　（３）データに基づく地域ごとの特性と地域課題の抽出</w:t>
      </w:r>
    </w:p>
    <w:p w:rsidR="00111884" w:rsidRPr="009F3E52" w:rsidRDefault="00111884" w:rsidP="00111884">
      <w:pPr>
        <w:ind w:left="420" w:hangingChars="200" w:hanging="420"/>
        <w:rPr>
          <w:rFonts w:asciiTheme="minorEastAsia" w:hAnsiTheme="minorEastAsia"/>
          <w:color w:val="000000" w:themeColor="text1"/>
          <w:szCs w:val="21"/>
        </w:rPr>
      </w:pPr>
      <w:r w:rsidRPr="009F3E52">
        <w:rPr>
          <w:rFonts w:asciiTheme="minorEastAsia" w:hAnsiTheme="minorEastAsia" w:hint="eastAsia"/>
          <w:color w:val="000000" w:themeColor="text1"/>
          <w:szCs w:val="21"/>
        </w:rPr>
        <w:t xml:space="preserve">　　　国が提供する「地域経済分析システム」を有効活用し、また、実態を把握するための独自のデータ化により、地域ごとの特性と地域課題を明確にし、ＰＤＣＡサイクルの実行に生かしていく。</w:t>
      </w:r>
    </w:p>
    <w:p w:rsidR="00111884" w:rsidRPr="009F3E52" w:rsidRDefault="00111884" w:rsidP="00111884">
      <w:pPr>
        <w:rPr>
          <w:rFonts w:asciiTheme="minorEastAsia" w:hAnsiTheme="minorEastAsia"/>
          <w:color w:val="000000" w:themeColor="text1"/>
          <w:szCs w:val="21"/>
        </w:rPr>
      </w:pPr>
    </w:p>
    <w:p w:rsidR="00111884" w:rsidRPr="009F3E52" w:rsidRDefault="00111884" w:rsidP="00111884">
      <w:pPr>
        <w:rPr>
          <w:rFonts w:asciiTheme="minorEastAsia" w:hAnsiTheme="minorEastAsia"/>
          <w:color w:val="000000" w:themeColor="text1"/>
          <w:szCs w:val="21"/>
        </w:rPr>
      </w:pPr>
      <w:r w:rsidRPr="009F3E52">
        <w:rPr>
          <w:rFonts w:asciiTheme="minorEastAsia" w:hAnsiTheme="minorEastAsia" w:hint="eastAsia"/>
          <w:color w:val="000000" w:themeColor="text1"/>
          <w:szCs w:val="21"/>
        </w:rPr>
        <w:t xml:space="preserve">　（４）地域間の連携推進</w:t>
      </w:r>
    </w:p>
    <w:p w:rsidR="00111884" w:rsidRPr="009F3E52" w:rsidRDefault="00111884" w:rsidP="00111884">
      <w:pPr>
        <w:ind w:left="420" w:hangingChars="200" w:hanging="420"/>
        <w:rPr>
          <w:rFonts w:asciiTheme="minorEastAsia" w:hAnsiTheme="minorEastAsia"/>
          <w:color w:val="000000" w:themeColor="text1"/>
          <w:szCs w:val="21"/>
        </w:rPr>
      </w:pPr>
      <w:r w:rsidRPr="009F3E52">
        <w:rPr>
          <w:rFonts w:asciiTheme="minorEastAsia" w:hAnsiTheme="minorEastAsia" w:hint="eastAsia"/>
          <w:color w:val="000000" w:themeColor="text1"/>
          <w:szCs w:val="21"/>
        </w:rPr>
        <w:t xml:space="preserve">　　　国や鹿児島県の地域連携施策を活用しつつ、近隣自治体である熊毛地域や姉妹都市・友好都市など地域間の広域連携を積極的に進めるとともに、連携エリア単位における課題解決に努め、総合戦略の取組を推進する。</w:t>
      </w:r>
    </w:p>
    <w:p w:rsidR="000C064A" w:rsidRPr="008A425B" w:rsidRDefault="000C064A">
      <w:pPr>
        <w:widowControl/>
        <w:jc w:val="left"/>
        <w:rPr>
          <w:rFonts w:asciiTheme="minorEastAsia" w:hAnsiTheme="minorEastAsia"/>
          <w:szCs w:val="21"/>
        </w:rPr>
      </w:pPr>
      <w:r w:rsidRPr="008A425B">
        <w:rPr>
          <w:rFonts w:asciiTheme="minorEastAsia" w:hAnsiTheme="minorEastAsia"/>
          <w:szCs w:val="21"/>
        </w:rPr>
        <w:br w:type="page"/>
      </w:r>
    </w:p>
    <w:p w:rsidR="00CD5B26" w:rsidRPr="00F6789D" w:rsidRDefault="00CD5B26" w:rsidP="00CD5B26">
      <w:pPr>
        <w:ind w:left="630" w:hangingChars="300" w:hanging="630"/>
        <w:rPr>
          <w:rFonts w:asciiTheme="minorEastAsia" w:hAnsiTheme="minorEastAsia"/>
          <w:color w:val="000000" w:themeColor="text1"/>
          <w:szCs w:val="21"/>
        </w:rPr>
      </w:pPr>
      <w:r w:rsidRPr="00F6789D">
        <w:rPr>
          <w:rFonts w:asciiTheme="minorEastAsia" w:hAnsiTheme="minorEastAsia" w:hint="eastAsia"/>
          <w:color w:val="000000" w:themeColor="text1"/>
          <w:szCs w:val="21"/>
        </w:rPr>
        <w:t>Ⅳ　各分野の主要な取組</w:t>
      </w:r>
    </w:p>
    <w:p w:rsidR="00CD5B26" w:rsidRPr="00F6789D" w:rsidRDefault="00CD5B26" w:rsidP="00CD5B26">
      <w:pPr>
        <w:ind w:left="630" w:hangingChars="300" w:hanging="630"/>
        <w:rPr>
          <w:rFonts w:asciiTheme="minorEastAsia" w:hAnsiTheme="minorEastAsia"/>
          <w:color w:val="000000" w:themeColor="text1"/>
          <w:szCs w:val="21"/>
        </w:rPr>
      </w:pPr>
    </w:p>
    <w:p w:rsidR="00CD5B26" w:rsidRPr="00F6789D" w:rsidRDefault="00CD5B26" w:rsidP="00CD5B26">
      <w:pPr>
        <w:ind w:left="630" w:hangingChars="300" w:hanging="630"/>
        <w:rPr>
          <w:rFonts w:asciiTheme="minorEastAsia" w:hAnsiTheme="minorEastAsia"/>
          <w:color w:val="000000" w:themeColor="text1"/>
          <w:szCs w:val="21"/>
        </w:rPr>
      </w:pPr>
      <w:r w:rsidRPr="00F6789D">
        <w:rPr>
          <w:rFonts w:asciiTheme="minorEastAsia" w:hAnsiTheme="minorEastAsia" w:hint="eastAsia"/>
          <w:color w:val="000000" w:themeColor="text1"/>
          <w:szCs w:val="21"/>
        </w:rPr>
        <w:t xml:space="preserve">　１　安定した雇用を創出し安心して働けるようにする、これを支える人材を育て生かす</w:t>
      </w:r>
    </w:p>
    <w:p w:rsidR="00CD5B26" w:rsidRPr="00F6789D" w:rsidRDefault="00CD5B26" w:rsidP="00CD5B26">
      <w:pPr>
        <w:rPr>
          <w:rFonts w:asciiTheme="minorEastAsia" w:hAnsiTheme="minorEastAsia"/>
          <w:color w:val="000000" w:themeColor="text1"/>
          <w:szCs w:val="21"/>
        </w:rPr>
      </w:pPr>
      <w:r w:rsidRPr="00F6789D">
        <w:rPr>
          <w:rFonts w:asciiTheme="minorEastAsia" w:hAnsiTheme="minorEastAsia" w:hint="eastAsia"/>
          <w:color w:val="000000" w:themeColor="text1"/>
          <w:szCs w:val="21"/>
        </w:rPr>
        <w:t xml:space="preserve">　（１）基本的方向性</w:t>
      </w:r>
    </w:p>
    <w:p w:rsidR="00CD5B26" w:rsidRPr="00F6789D" w:rsidRDefault="00CD5B26" w:rsidP="00CD5B26">
      <w:pPr>
        <w:ind w:leftChars="100" w:left="630" w:hangingChars="200" w:hanging="420"/>
        <w:rPr>
          <w:rFonts w:asciiTheme="minorEastAsia" w:hAnsiTheme="minorEastAsia"/>
          <w:color w:val="000000" w:themeColor="text1"/>
          <w:szCs w:val="21"/>
        </w:rPr>
      </w:pPr>
      <w:r w:rsidRPr="00F6789D">
        <w:rPr>
          <w:rFonts w:asciiTheme="minorEastAsia" w:hAnsiTheme="minorEastAsia" w:hint="eastAsia"/>
          <w:color w:val="000000" w:themeColor="text1"/>
          <w:szCs w:val="21"/>
        </w:rPr>
        <w:t xml:space="preserve">　　</w:t>
      </w:r>
      <w:r w:rsidRPr="00F6789D">
        <w:rPr>
          <w:rFonts w:hint="eastAsia"/>
          <w:color w:val="000000" w:themeColor="text1"/>
          <w:szCs w:val="21"/>
        </w:rPr>
        <w:t>●基幹産業である農林業については、少子高齢化により担い手不足がますます加速する中、機械化・ＩＣＴ</w:t>
      </w:r>
      <w:r w:rsidR="0032650B">
        <w:rPr>
          <w:rFonts w:hint="eastAsia"/>
          <w:color w:val="000000" w:themeColor="text1"/>
          <w:szCs w:val="21"/>
        </w:rPr>
        <w:t>（情報通信技術）</w:t>
      </w:r>
      <w:r w:rsidRPr="00F6789D">
        <w:rPr>
          <w:rFonts w:hint="eastAsia"/>
          <w:color w:val="000000" w:themeColor="text1"/>
          <w:szCs w:val="21"/>
        </w:rPr>
        <w:t>化を推進することで、大規模化や作業効率化が図られることにより農林業の様々な可能性が広がることから、若い世代にとって地域の特性を生かした魅力ある産業として働ける環境づくりを構築し、後継者及び新規就</w:t>
      </w:r>
      <w:r w:rsidR="00DE22A8" w:rsidRPr="00F6789D">
        <w:rPr>
          <w:rFonts w:hint="eastAsia"/>
          <w:color w:val="000000" w:themeColor="text1"/>
          <w:szCs w:val="21"/>
        </w:rPr>
        <w:t>業</w:t>
      </w:r>
      <w:r w:rsidRPr="00F6789D">
        <w:rPr>
          <w:rFonts w:hint="eastAsia"/>
          <w:color w:val="000000" w:themeColor="text1"/>
          <w:szCs w:val="21"/>
        </w:rPr>
        <w:t>者の確保を行うとともに、大学や企業との連携により、生産現場の科学的な課題解決と時代に合った新しい販売戦略を進める。また、地域資源の地産地消の推進を目指しつつ、関連産業の連携・強化を図り、雇用の創出を図る</w:t>
      </w:r>
      <w:r w:rsidR="005A6FD8" w:rsidRPr="00F6789D">
        <w:rPr>
          <w:rFonts w:hint="eastAsia"/>
          <w:color w:val="000000" w:themeColor="text1"/>
          <w:szCs w:val="21"/>
        </w:rPr>
        <w:t>。</w:t>
      </w:r>
    </w:p>
    <w:p w:rsidR="00CD5B26" w:rsidRPr="00F6789D" w:rsidRDefault="00CD5B26" w:rsidP="00CD5B26">
      <w:pPr>
        <w:ind w:leftChars="300" w:left="630"/>
        <w:rPr>
          <w:rFonts w:asciiTheme="minorEastAsia" w:hAnsiTheme="minorEastAsia"/>
          <w:b/>
          <w:color w:val="000000" w:themeColor="text1"/>
          <w:sz w:val="24"/>
          <w:szCs w:val="21"/>
        </w:rPr>
      </w:pPr>
      <w:r w:rsidRPr="00F6789D">
        <w:rPr>
          <w:rFonts w:asciiTheme="minorEastAsia" w:hAnsiTheme="minorEastAsia" w:hint="eastAsia"/>
          <w:color w:val="000000" w:themeColor="text1"/>
          <w:szCs w:val="21"/>
        </w:rPr>
        <w:t>●森林資源は豊富に有するものの林産品の輸送費等のコスト面や施業に携わる人材確保の課題を抱える。地域資源の地産地消の推進を目指しつつ、関連産業の連携・強化を図り、雇用の創出を図る。</w:t>
      </w:r>
    </w:p>
    <w:p w:rsidR="00CD5B26" w:rsidRPr="00F6789D" w:rsidRDefault="00CD5B26" w:rsidP="00CD5B26">
      <w:pPr>
        <w:ind w:leftChars="300" w:left="630"/>
        <w:rPr>
          <w:rFonts w:asciiTheme="minorEastAsia" w:hAnsiTheme="minorEastAsia"/>
          <w:color w:val="000000" w:themeColor="text1"/>
          <w:szCs w:val="21"/>
        </w:rPr>
      </w:pPr>
      <w:r w:rsidRPr="00F6789D">
        <w:rPr>
          <w:rFonts w:asciiTheme="minorEastAsia" w:hAnsiTheme="minorEastAsia" w:hint="eastAsia"/>
          <w:color w:val="000000" w:themeColor="text1"/>
          <w:szCs w:val="21"/>
        </w:rPr>
        <w:t>●水産業については自然環境の変化等により漁獲量の減少が続き、後継者不足や漁業者の高齢化も深刻であり、操業経費の高騰による出漁意欲の減退など多くの課題を抱えている。産官学連携による漁場環境整備や流通加工販売体制の構築など産業維持のための取組を推進する。</w:t>
      </w:r>
    </w:p>
    <w:p w:rsidR="00CD5B26" w:rsidRPr="00F6789D" w:rsidRDefault="00CD5B26" w:rsidP="00CD5B26">
      <w:pPr>
        <w:ind w:leftChars="300" w:left="643" w:hangingChars="6" w:hanging="13"/>
        <w:rPr>
          <w:rFonts w:asciiTheme="minorEastAsia" w:hAnsiTheme="minorEastAsia"/>
          <w:color w:val="000000" w:themeColor="text1"/>
          <w:szCs w:val="21"/>
        </w:rPr>
      </w:pPr>
      <w:r w:rsidRPr="00F6789D">
        <w:rPr>
          <w:rFonts w:asciiTheme="minorEastAsia" w:hAnsiTheme="minorEastAsia" w:hint="eastAsia"/>
          <w:color w:val="000000" w:themeColor="text1"/>
          <w:szCs w:val="21"/>
        </w:rPr>
        <w:t>●産業連関表（財・サービスといった産業ごとの生産構造（どの産業からどれだけ原料等を入手し、賃金等を払っているか）、販売構造（どの産業に向けて製品を販売しているか）を見ることができ、経済構造の把握、生産波及効果の計算などに利用される表）を整備し経済の見える化を図り、輸送費を支払いながら生産物の移出を続けてきた構造の逆転化による島内循環・消費型の構造を模索する。特に、エネルギー分野については、豊かな自然資本等を活用した島内循環型構造への転換を目指し、内部における産業力強化を図る。</w:t>
      </w:r>
    </w:p>
    <w:p w:rsidR="00CD5B26" w:rsidRPr="00F6789D" w:rsidRDefault="00CD5B26" w:rsidP="00CD5B26">
      <w:pPr>
        <w:ind w:left="615" w:hangingChars="293" w:hanging="615"/>
        <w:rPr>
          <w:rFonts w:asciiTheme="minorEastAsia" w:hAnsiTheme="minorEastAsia"/>
          <w:color w:val="000000" w:themeColor="text1"/>
          <w:szCs w:val="21"/>
        </w:rPr>
      </w:pPr>
      <w:r w:rsidRPr="00F6789D">
        <w:rPr>
          <w:rFonts w:asciiTheme="minorEastAsia" w:hAnsiTheme="minorEastAsia" w:hint="eastAsia"/>
          <w:color w:val="000000" w:themeColor="text1"/>
          <w:szCs w:val="21"/>
        </w:rPr>
        <w:t xml:space="preserve">　　　●本市の豊富な地域資源を活用した農林水産物の高付加価値化を目指す６次産業化に取り組み、農林水産業従事者と製</w:t>
      </w:r>
      <w:r w:rsidR="00F53F4B">
        <w:rPr>
          <w:rFonts w:asciiTheme="minorEastAsia" w:hAnsiTheme="minorEastAsia" w:hint="eastAsia"/>
          <w:color w:val="000000" w:themeColor="text1"/>
          <w:szCs w:val="21"/>
        </w:rPr>
        <w:t>造業者、Ｕ・Ｉターン者等で専門性のある人材やＩＣＴ</w:t>
      </w:r>
      <w:r w:rsidRPr="00F6789D">
        <w:rPr>
          <w:rFonts w:asciiTheme="minorEastAsia" w:hAnsiTheme="minorEastAsia" w:hint="eastAsia"/>
          <w:color w:val="000000" w:themeColor="text1"/>
          <w:szCs w:val="21"/>
        </w:rPr>
        <w:t>を活用するネット事業者等を有機的に連動させる横断的な仕組みを構築し、仕事に対するやりがいや労働意欲の向上を図り、担い手の確保等の好循環を目指す。</w:t>
      </w:r>
    </w:p>
    <w:p w:rsidR="00CD5B26" w:rsidRPr="00F6789D" w:rsidRDefault="00CD5B26" w:rsidP="00CD5B26">
      <w:pPr>
        <w:ind w:left="615" w:hangingChars="293" w:hanging="615"/>
        <w:rPr>
          <w:rFonts w:asciiTheme="minorEastAsia" w:hAnsiTheme="minorEastAsia"/>
          <w:color w:val="000000" w:themeColor="text1"/>
          <w:szCs w:val="21"/>
        </w:rPr>
      </w:pPr>
      <w:r w:rsidRPr="00F6789D">
        <w:rPr>
          <w:rFonts w:asciiTheme="minorEastAsia" w:hAnsiTheme="minorEastAsia" w:hint="eastAsia"/>
          <w:color w:val="000000" w:themeColor="text1"/>
          <w:szCs w:val="21"/>
        </w:rPr>
        <w:t xml:space="preserve">　　　●</w:t>
      </w:r>
      <w:r w:rsidR="000330E1" w:rsidRPr="00F6789D">
        <w:rPr>
          <w:rFonts w:asciiTheme="minorEastAsia" w:hAnsiTheme="minorEastAsia" w:hint="eastAsia"/>
          <w:color w:val="000000" w:themeColor="text1"/>
          <w:szCs w:val="21"/>
        </w:rPr>
        <w:t>農業従事者が</w:t>
      </w:r>
      <w:r w:rsidRPr="00F6789D">
        <w:rPr>
          <w:rFonts w:asciiTheme="minorEastAsia" w:hAnsiTheme="minorEastAsia" w:hint="eastAsia"/>
          <w:color w:val="000000" w:themeColor="text1"/>
          <w:szCs w:val="21"/>
        </w:rPr>
        <w:t>高齢化する中で、これからの地域の農業を担っていく世代が、効率的な農地利用やスマート農業を行うための農地の集積・集約化を進めていくために、人・農地プランの実質化に取り組み、今後地域の中心となる農地利用を担う人（中心経営体）への農地の集約化に関する将来方針を作成し、関係機関と一体となって支援していく。また、市農業振興公社の機能（援農隊等）を強化し、高齢農家が営農を継続できる農作業受委託体制の構築を図る。</w:t>
      </w:r>
    </w:p>
    <w:p w:rsidR="00CD5B26" w:rsidRPr="00F6789D" w:rsidRDefault="00CD5B26" w:rsidP="00CD5B26">
      <w:pPr>
        <w:ind w:leftChars="300" w:left="630"/>
        <w:rPr>
          <w:rFonts w:asciiTheme="minorEastAsia" w:hAnsiTheme="minorEastAsia"/>
          <w:color w:val="000000" w:themeColor="text1"/>
          <w:szCs w:val="21"/>
        </w:rPr>
      </w:pPr>
      <w:r w:rsidRPr="00F6789D">
        <w:rPr>
          <w:rFonts w:asciiTheme="minorEastAsia" w:hAnsiTheme="minorEastAsia" w:hint="eastAsia"/>
          <w:color w:val="000000" w:themeColor="text1"/>
          <w:szCs w:val="21"/>
        </w:rPr>
        <w:t>●産業の担い手については、実態の把握に努め、受入体制の整備を促進するとともに、大学生や外国人等をはじめとする交流推進策を講じつつ、本市への定着を促す。また、外国から</w:t>
      </w:r>
      <w:r w:rsidR="00112EAE" w:rsidRPr="00F6789D">
        <w:rPr>
          <w:rFonts w:asciiTheme="minorEastAsia" w:hAnsiTheme="minorEastAsia" w:hint="eastAsia"/>
          <w:color w:val="000000" w:themeColor="text1"/>
          <w:szCs w:val="21"/>
        </w:rPr>
        <w:t>の</w:t>
      </w:r>
      <w:r w:rsidRPr="00F6789D">
        <w:rPr>
          <w:rFonts w:asciiTheme="minorEastAsia" w:hAnsiTheme="minorEastAsia" w:hint="eastAsia"/>
          <w:color w:val="000000" w:themeColor="text1"/>
          <w:szCs w:val="21"/>
        </w:rPr>
        <w:t>人材の活用については、産業ごとの優位性について整理を行う。</w:t>
      </w:r>
    </w:p>
    <w:p w:rsidR="00CD5B26" w:rsidRPr="00F6789D" w:rsidRDefault="00CD5B26" w:rsidP="00CD5B26">
      <w:pPr>
        <w:ind w:left="630" w:hangingChars="300" w:hanging="630"/>
        <w:rPr>
          <w:rFonts w:asciiTheme="minorEastAsia" w:hAnsiTheme="minorEastAsia"/>
          <w:color w:val="000000" w:themeColor="text1"/>
          <w:szCs w:val="21"/>
        </w:rPr>
      </w:pPr>
      <w:r w:rsidRPr="00F6789D">
        <w:rPr>
          <w:rFonts w:asciiTheme="minorEastAsia" w:hAnsiTheme="minorEastAsia" w:hint="eastAsia"/>
          <w:color w:val="000000" w:themeColor="text1"/>
          <w:szCs w:val="21"/>
        </w:rPr>
        <w:t xml:space="preserve">　　　●実証研究の場として、広く大学等との連携を図ることで、将来的に学術的な研究拠点の設置や企業の研究所誘致など、市民生活に直結する課題の解決や新たな産業創出と雇用につながる取組を推進する。</w:t>
      </w:r>
    </w:p>
    <w:p w:rsidR="00112EAE" w:rsidRPr="00F6789D" w:rsidRDefault="00112EAE" w:rsidP="00112EAE">
      <w:pPr>
        <w:ind w:leftChars="250" w:left="525"/>
        <w:rPr>
          <w:rFonts w:asciiTheme="minorEastAsia" w:hAnsiTheme="minorEastAsia"/>
          <w:color w:val="000000" w:themeColor="text1"/>
          <w:szCs w:val="21"/>
        </w:rPr>
      </w:pPr>
      <w:r w:rsidRPr="00F6789D">
        <w:rPr>
          <w:rFonts w:asciiTheme="minorEastAsia" w:hAnsiTheme="minorEastAsia" w:hint="eastAsia"/>
          <w:color w:val="000000" w:themeColor="text1"/>
          <w:szCs w:val="21"/>
        </w:rPr>
        <w:t>●島としての知名度や本市の特異性、優位性を発揮した取組を展開し、魅力ある雇用を創出しつつ、あわせて、産学官による連携によって将来を担う人材の育成を図る。</w:t>
      </w:r>
    </w:p>
    <w:p w:rsidR="00112EAE" w:rsidRPr="00F6789D" w:rsidRDefault="00112EAE" w:rsidP="00112EAE">
      <w:pPr>
        <w:ind w:left="630" w:hangingChars="300" w:hanging="630"/>
        <w:rPr>
          <w:rFonts w:asciiTheme="minorEastAsia" w:hAnsiTheme="minorEastAsia"/>
          <w:color w:val="000000" w:themeColor="text1"/>
          <w:szCs w:val="21"/>
        </w:rPr>
      </w:pPr>
      <w:r w:rsidRPr="00F6789D">
        <w:rPr>
          <w:rFonts w:asciiTheme="minorEastAsia" w:hAnsiTheme="minorEastAsia" w:hint="eastAsia"/>
          <w:color w:val="000000" w:themeColor="text1"/>
          <w:szCs w:val="21"/>
        </w:rPr>
        <w:t xml:space="preserve">　　 ●地域産業の基盤を強化し、自らが新たな展開を図るような主体性を持った事業者等を育成する。</w:t>
      </w:r>
    </w:p>
    <w:p w:rsidR="00CD5B26" w:rsidRPr="00F6789D" w:rsidRDefault="00CD5B26" w:rsidP="00CD5B26">
      <w:pPr>
        <w:ind w:leftChars="270" w:left="567"/>
        <w:rPr>
          <w:rFonts w:asciiTheme="minorEastAsia" w:hAnsiTheme="minorEastAsia"/>
          <w:color w:val="000000" w:themeColor="text1"/>
          <w:szCs w:val="21"/>
        </w:rPr>
      </w:pPr>
      <w:r w:rsidRPr="00F6789D">
        <w:rPr>
          <w:rFonts w:asciiTheme="minorEastAsia" w:hAnsiTheme="minorEastAsia" w:hint="eastAsia"/>
          <w:color w:val="000000" w:themeColor="text1"/>
          <w:szCs w:val="21"/>
        </w:rPr>
        <w:t>●企業や地域団体などの地域づくりを担うさまざまな組織といった民間との協働を進める。また、あわせて、若者や女性にとって魅力的なしごとづくりを行う。さらに、人材に焦点を当てた取組を強化する。</w:t>
      </w:r>
    </w:p>
    <w:p w:rsidR="00112EAE" w:rsidRPr="00F6789D" w:rsidRDefault="00112EAE" w:rsidP="00CD5B26">
      <w:pPr>
        <w:ind w:leftChars="270" w:left="567"/>
        <w:rPr>
          <w:rFonts w:asciiTheme="minorEastAsia" w:hAnsiTheme="minorEastAsia"/>
          <w:color w:val="000000" w:themeColor="text1"/>
          <w:szCs w:val="21"/>
        </w:rPr>
      </w:pPr>
    </w:p>
    <w:p w:rsidR="00CD5B26" w:rsidRPr="00F6789D" w:rsidRDefault="00CD5B26" w:rsidP="00CD5B26">
      <w:pPr>
        <w:ind w:left="567" w:hangingChars="270" w:hanging="567"/>
        <w:rPr>
          <w:rFonts w:asciiTheme="minorEastAsia" w:hAnsiTheme="minorEastAsia"/>
          <w:color w:val="000000" w:themeColor="text1"/>
          <w:szCs w:val="21"/>
        </w:rPr>
      </w:pPr>
      <w:r w:rsidRPr="00F6789D">
        <w:rPr>
          <w:rFonts w:asciiTheme="minorEastAsia" w:hAnsiTheme="minorEastAsia" w:hint="eastAsia"/>
          <w:color w:val="000000" w:themeColor="text1"/>
          <w:szCs w:val="21"/>
        </w:rPr>
        <w:t xml:space="preserve">　　（２）数値目標　　　　</w:t>
      </w:r>
    </w:p>
    <w:tbl>
      <w:tblPr>
        <w:tblStyle w:val="ac"/>
        <w:tblW w:w="9169" w:type="dxa"/>
        <w:tblInd w:w="720" w:type="dxa"/>
        <w:tblLayout w:type="fixed"/>
        <w:tblLook w:val="04A0" w:firstRow="1" w:lastRow="0" w:firstColumn="1" w:lastColumn="0" w:noHBand="0" w:noVBand="1"/>
      </w:tblPr>
      <w:tblGrid>
        <w:gridCol w:w="1656"/>
        <w:gridCol w:w="2268"/>
        <w:gridCol w:w="2835"/>
        <w:gridCol w:w="2410"/>
      </w:tblGrid>
      <w:tr w:rsidR="00F6789D" w:rsidRPr="00F6789D" w:rsidTr="00FA1D4F">
        <w:trPr>
          <w:trHeight w:val="595"/>
        </w:trPr>
        <w:tc>
          <w:tcPr>
            <w:tcW w:w="1656" w:type="dxa"/>
            <w:vAlign w:val="center"/>
          </w:tcPr>
          <w:p w:rsidR="00CD5B26" w:rsidRPr="00F6789D" w:rsidRDefault="00CD5B26" w:rsidP="00CD5B26">
            <w:pPr>
              <w:jc w:val="center"/>
              <w:rPr>
                <w:rFonts w:asciiTheme="minorEastAsia" w:hAnsiTheme="minorEastAsia"/>
                <w:color w:val="000000" w:themeColor="text1"/>
                <w:szCs w:val="21"/>
              </w:rPr>
            </w:pPr>
            <w:r w:rsidRPr="00F6789D">
              <w:rPr>
                <w:rFonts w:asciiTheme="minorEastAsia" w:hAnsiTheme="minorEastAsia" w:hint="eastAsia"/>
                <w:color w:val="000000" w:themeColor="text1"/>
                <w:szCs w:val="21"/>
              </w:rPr>
              <w:t>指標</w:t>
            </w:r>
          </w:p>
        </w:tc>
        <w:tc>
          <w:tcPr>
            <w:tcW w:w="2268" w:type="dxa"/>
            <w:vAlign w:val="center"/>
          </w:tcPr>
          <w:p w:rsidR="00CD5B26" w:rsidRPr="00F6789D" w:rsidRDefault="00EC7DAA" w:rsidP="00CD5B26">
            <w:pPr>
              <w:jc w:val="center"/>
              <w:rPr>
                <w:rFonts w:asciiTheme="minorEastAsia" w:hAnsiTheme="minorEastAsia"/>
                <w:color w:val="000000" w:themeColor="text1"/>
                <w:szCs w:val="21"/>
              </w:rPr>
            </w:pPr>
            <w:r w:rsidRPr="00F6789D">
              <w:rPr>
                <w:rFonts w:asciiTheme="minorEastAsia" w:hAnsiTheme="minorEastAsia" w:hint="eastAsia"/>
                <w:color w:val="000000" w:themeColor="text1"/>
                <w:szCs w:val="21"/>
              </w:rPr>
              <w:t>2019</w:t>
            </w:r>
            <w:r w:rsidR="00CD5B26" w:rsidRPr="00F6789D">
              <w:rPr>
                <w:rFonts w:asciiTheme="minorEastAsia" w:hAnsiTheme="minorEastAsia" w:hint="eastAsia"/>
                <w:color w:val="000000" w:themeColor="text1"/>
                <w:szCs w:val="21"/>
              </w:rPr>
              <w:t>年度</w:t>
            </w:r>
          </w:p>
          <w:p w:rsidR="00CD5B26" w:rsidRPr="00F6789D" w:rsidRDefault="00EC7DAA" w:rsidP="00CD5B26">
            <w:pPr>
              <w:jc w:val="center"/>
              <w:rPr>
                <w:rFonts w:asciiTheme="minorEastAsia" w:hAnsiTheme="minorEastAsia"/>
                <w:color w:val="000000" w:themeColor="text1"/>
                <w:szCs w:val="21"/>
              </w:rPr>
            </w:pPr>
            <w:r w:rsidRPr="00F6789D">
              <w:rPr>
                <w:rFonts w:asciiTheme="minorEastAsia" w:hAnsiTheme="minorEastAsia" w:hint="eastAsia"/>
                <w:color w:val="000000" w:themeColor="text1"/>
                <w:szCs w:val="21"/>
              </w:rPr>
              <w:t>策定時</w:t>
            </w:r>
          </w:p>
        </w:tc>
        <w:tc>
          <w:tcPr>
            <w:tcW w:w="2835" w:type="dxa"/>
            <w:vAlign w:val="center"/>
          </w:tcPr>
          <w:p w:rsidR="00CD5B26" w:rsidRPr="00F6789D" w:rsidRDefault="00CD5B26" w:rsidP="00CD5B26">
            <w:pPr>
              <w:jc w:val="center"/>
              <w:rPr>
                <w:rFonts w:asciiTheme="minorEastAsia" w:hAnsiTheme="minorEastAsia"/>
                <w:color w:val="000000" w:themeColor="text1"/>
                <w:szCs w:val="21"/>
              </w:rPr>
            </w:pPr>
            <w:r w:rsidRPr="00F6789D">
              <w:rPr>
                <w:rFonts w:asciiTheme="minorEastAsia" w:hAnsiTheme="minorEastAsia" w:hint="eastAsia"/>
                <w:color w:val="000000" w:themeColor="text1"/>
                <w:szCs w:val="21"/>
              </w:rPr>
              <w:t>2024年度</w:t>
            </w:r>
          </w:p>
          <w:p w:rsidR="00CD5B26" w:rsidRPr="00F6789D" w:rsidRDefault="00CD5B26" w:rsidP="00CD5B26">
            <w:pPr>
              <w:jc w:val="center"/>
              <w:rPr>
                <w:rFonts w:asciiTheme="minorEastAsia" w:hAnsiTheme="minorEastAsia"/>
                <w:color w:val="000000" w:themeColor="text1"/>
                <w:szCs w:val="21"/>
              </w:rPr>
            </w:pPr>
            <w:r w:rsidRPr="00F6789D">
              <w:rPr>
                <w:rFonts w:asciiTheme="minorEastAsia" w:hAnsiTheme="minorEastAsia" w:hint="eastAsia"/>
                <w:color w:val="000000" w:themeColor="text1"/>
                <w:szCs w:val="21"/>
              </w:rPr>
              <w:t>目標値</w:t>
            </w:r>
          </w:p>
        </w:tc>
        <w:tc>
          <w:tcPr>
            <w:tcW w:w="2410" w:type="dxa"/>
            <w:vAlign w:val="center"/>
          </w:tcPr>
          <w:p w:rsidR="00CD5B26" w:rsidRPr="00F6789D" w:rsidRDefault="00CD5B26" w:rsidP="00CD5B26">
            <w:pPr>
              <w:jc w:val="center"/>
              <w:rPr>
                <w:rFonts w:asciiTheme="minorEastAsia" w:hAnsiTheme="minorEastAsia"/>
                <w:color w:val="000000" w:themeColor="text1"/>
                <w:szCs w:val="21"/>
              </w:rPr>
            </w:pPr>
            <w:r w:rsidRPr="00F6789D">
              <w:rPr>
                <w:rFonts w:asciiTheme="minorEastAsia" w:hAnsiTheme="minorEastAsia" w:hint="eastAsia"/>
                <w:color w:val="000000" w:themeColor="text1"/>
                <w:szCs w:val="21"/>
              </w:rPr>
              <w:t>目標</w:t>
            </w:r>
          </w:p>
        </w:tc>
      </w:tr>
      <w:tr w:rsidR="00F6789D" w:rsidRPr="00F6789D" w:rsidTr="00FA1D4F">
        <w:trPr>
          <w:trHeight w:val="924"/>
        </w:trPr>
        <w:tc>
          <w:tcPr>
            <w:tcW w:w="1656" w:type="dxa"/>
            <w:vAlign w:val="center"/>
          </w:tcPr>
          <w:p w:rsidR="00CD5B26" w:rsidRPr="00F6789D" w:rsidRDefault="00CD5B26" w:rsidP="00CD5B26">
            <w:pPr>
              <w:rPr>
                <w:rFonts w:asciiTheme="minorEastAsia" w:hAnsiTheme="minorEastAsia"/>
                <w:color w:val="000000" w:themeColor="text1"/>
                <w:szCs w:val="21"/>
              </w:rPr>
            </w:pPr>
            <w:r w:rsidRPr="00F6789D">
              <w:rPr>
                <w:rFonts w:asciiTheme="minorEastAsia" w:hAnsiTheme="minorEastAsia" w:hint="eastAsia"/>
                <w:color w:val="000000" w:themeColor="text1"/>
                <w:szCs w:val="21"/>
              </w:rPr>
              <w:t>農林水産業就業人口</w:t>
            </w:r>
          </w:p>
        </w:tc>
        <w:tc>
          <w:tcPr>
            <w:tcW w:w="2268" w:type="dxa"/>
          </w:tcPr>
          <w:p w:rsidR="00CD5B26" w:rsidRPr="00F6789D" w:rsidRDefault="00CD5B26" w:rsidP="00CD5B26">
            <w:pPr>
              <w:jc w:val="right"/>
              <w:rPr>
                <w:rFonts w:asciiTheme="minorEastAsia" w:hAnsiTheme="minorEastAsia"/>
                <w:color w:val="000000" w:themeColor="text1"/>
                <w:szCs w:val="21"/>
              </w:rPr>
            </w:pPr>
            <w:r w:rsidRPr="00F6789D">
              <w:rPr>
                <w:rFonts w:asciiTheme="minorEastAsia" w:hAnsiTheme="minorEastAsia" w:hint="eastAsia"/>
                <w:color w:val="000000" w:themeColor="text1"/>
                <w:szCs w:val="21"/>
              </w:rPr>
              <w:t>2,188人</w:t>
            </w:r>
          </w:p>
          <w:p w:rsidR="00CD5B26" w:rsidRPr="00F6789D" w:rsidRDefault="00CD5B26" w:rsidP="005A6FD8">
            <w:pPr>
              <w:jc w:val="right"/>
              <w:rPr>
                <w:rFonts w:asciiTheme="minorEastAsia" w:hAnsiTheme="minorEastAsia"/>
                <w:color w:val="000000" w:themeColor="text1"/>
                <w:szCs w:val="21"/>
              </w:rPr>
            </w:pPr>
            <w:r w:rsidRPr="00F6789D">
              <w:rPr>
                <w:rFonts w:asciiTheme="minorEastAsia" w:hAnsiTheme="minorEastAsia" w:hint="eastAsia"/>
                <w:color w:val="000000" w:themeColor="text1"/>
                <w:szCs w:val="21"/>
              </w:rPr>
              <w:t>（</w:t>
            </w:r>
            <w:r w:rsidR="005A6FD8" w:rsidRPr="00F6789D">
              <w:rPr>
                <w:rFonts w:asciiTheme="minorEastAsia" w:hAnsiTheme="minorEastAsia" w:hint="eastAsia"/>
                <w:color w:val="000000" w:themeColor="text1"/>
                <w:szCs w:val="21"/>
              </w:rPr>
              <w:t>2016</w:t>
            </w:r>
            <w:r w:rsidRPr="00F6789D">
              <w:rPr>
                <w:rFonts w:asciiTheme="minorEastAsia" w:hAnsiTheme="minorEastAsia" w:hint="eastAsia"/>
                <w:color w:val="000000" w:themeColor="text1"/>
                <w:szCs w:val="21"/>
              </w:rPr>
              <w:t>年度）</w:t>
            </w:r>
          </w:p>
        </w:tc>
        <w:tc>
          <w:tcPr>
            <w:tcW w:w="2835" w:type="dxa"/>
          </w:tcPr>
          <w:p w:rsidR="00CD5B26" w:rsidRPr="00F6789D" w:rsidRDefault="00CD5B26" w:rsidP="00CD5B26">
            <w:pPr>
              <w:jc w:val="right"/>
              <w:rPr>
                <w:rFonts w:asciiTheme="minorEastAsia" w:hAnsiTheme="minorEastAsia"/>
                <w:color w:val="000000" w:themeColor="text1"/>
                <w:szCs w:val="21"/>
              </w:rPr>
            </w:pPr>
            <w:r w:rsidRPr="00F6789D">
              <w:rPr>
                <w:rFonts w:asciiTheme="minorEastAsia" w:hAnsiTheme="minorEastAsia" w:hint="eastAsia"/>
                <w:color w:val="000000" w:themeColor="text1"/>
                <w:szCs w:val="21"/>
              </w:rPr>
              <w:t>2,078人</w:t>
            </w:r>
          </w:p>
        </w:tc>
        <w:tc>
          <w:tcPr>
            <w:tcW w:w="2410" w:type="dxa"/>
            <w:vAlign w:val="center"/>
          </w:tcPr>
          <w:p w:rsidR="00CD5B26" w:rsidRPr="00F6789D" w:rsidRDefault="00CD5B26" w:rsidP="00CD5B26">
            <w:pPr>
              <w:jc w:val="left"/>
              <w:rPr>
                <w:rFonts w:asciiTheme="minorEastAsia" w:hAnsiTheme="minorEastAsia"/>
                <w:color w:val="000000" w:themeColor="text1"/>
                <w:szCs w:val="21"/>
              </w:rPr>
            </w:pPr>
            <w:r w:rsidRPr="00F6789D">
              <w:rPr>
                <w:rFonts w:asciiTheme="minorEastAsia" w:hAnsiTheme="minorEastAsia" w:hint="eastAsia"/>
                <w:color w:val="000000" w:themeColor="text1"/>
                <w:szCs w:val="21"/>
              </w:rPr>
              <w:t>５年後、現状値の95％を維持</w:t>
            </w:r>
          </w:p>
        </w:tc>
      </w:tr>
      <w:tr w:rsidR="00F6789D" w:rsidRPr="00F6789D" w:rsidTr="00FA1D4F">
        <w:tc>
          <w:tcPr>
            <w:tcW w:w="1656" w:type="dxa"/>
            <w:vAlign w:val="center"/>
          </w:tcPr>
          <w:p w:rsidR="00CD5B26" w:rsidRPr="00F6789D" w:rsidRDefault="00CD5B26" w:rsidP="00CD5B26">
            <w:pPr>
              <w:rPr>
                <w:rFonts w:asciiTheme="minorEastAsia" w:hAnsiTheme="minorEastAsia"/>
                <w:color w:val="000000" w:themeColor="text1"/>
                <w:szCs w:val="21"/>
              </w:rPr>
            </w:pPr>
            <w:r w:rsidRPr="00F6789D">
              <w:rPr>
                <w:rFonts w:asciiTheme="minorEastAsia" w:hAnsiTheme="minorEastAsia" w:hint="eastAsia"/>
                <w:color w:val="000000" w:themeColor="text1"/>
                <w:szCs w:val="21"/>
              </w:rPr>
              <w:t>一戸当たり農業粗生産額</w:t>
            </w:r>
          </w:p>
        </w:tc>
        <w:tc>
          <w:tcPr>
            <w:tcW w:w="2268" w:type="dxa"/>
          </w:tcPr>
          <w:p w:rsidR="00CD5B26" w:rsidRPr="00F6789D" w:rsidRDefault="00CD5B26" w:rsidP="00CD5B26">
            <w:pPr>
              <w:jc w:val="right"/>
              <w:rPr>
                <w:rFonts w:asciiTheme="minorEastAsia" w:hAnsiTheme="minorEastAsia"/>
                <w:color w:val="000000" w:themeColor="text1"/>
                <w:szCs w:val="21"/>
              </w:rPr>
            </w:pPr>
            <w:r w:rsidRPr="00F6789D">
              <w:rPr>
                <w:rFonts w:asciiTheme="minorEastAsia" w:hAnsiTheme="minorEastAsia" w:hint="eastAsia"/>
                <w:color w:val="000000" w:themeColor="text1"/>
                <w:szCs w:val="21"/>
              </w:rPr>
              <w:t xml:space="preserve"> </w:t>
            </w:r>
            <w:r w:rsidR="00601927" w:rsidRPr="00F6789D">
              <w:rPr>
                <w:rFonts w:asciiTheme="minorEastAsia" w:hAnsiTheme="minorEastAsia" w:hint="eastAsia"/>
                <w:color w:val="000000" w:themeColor="text1"/>
                <w:szCs w:val="21"/>
              </w:rPr>
              <w:t>5,913</w:t>
            </w:r>
            <w:r w:rsidRPr="00F6789D">
              <w:rPr>
                <w:rFonts w:asciiTheme="minorEastAsia" w:hAnsiTheme="minorEastAsia" w:hint="eastAsia"/>
                <w:color w:val="000000" w:themeColor="text1"/>
                <w:szCs w:val="21"/>
              </w:rPr>
              <w:t>千円</w:t>
            </w:r>
          </w:p>
          <w:p w:rsidR="00CD5B26" w:rsidRPr="00F6789D" w:rsidRDefault="00CD5B26" w:rsidP="00CD5B26">
            <w:pPr>
              <w:jc w:val="right"/>
              <w:rPr>
                <w:rFonts w:asciiTheme="minorEastAsia" w:hAnsiTheme="minorEastAsia"/>
                <w:color w:val="000000" w:themeColor="text1"/>
                <w:szCs w:val="21"/>
              </w:rPr>
            </w:pPr>
            <w:r w:rsidRPr="00F6789D">
              <w:rPr>
                <w:rFonts w:asciiTheme="minorEastAsia" w:hAnsiTheme="minorEastAsia" w:hint="eastAsia"/>
                <w:color w:val="000000" w:themeColor="text1"/>
                <w:szCs w:val="21"/>
              </w:rPr>
              <w:t>（過去５カ年の平均値</w:t>
            </w:r>
            <w:r w:rsidR="005A6FD8" w:rsidRPr="00F6789D">
              <w:rPr>
                <w:rFonts w:asciiTheme="minorEastAsia" w:hAnsiTheme="minorEastAsia" w:hint="eastAsia"/>
                <w:color w:val="000000" w:themeColor="text1"/>
                <w:szCs w:val="21"/>
              </w:rPr>
              <w:t>(2014-2018年度</w:t>
            </w:r>
            <w:r w:rsidRPr="00F6789D">
              <w:rPr>
                <w:rFonts w:asciiTheme="minorEastAsia" w:hAnsiTheme="minorEastAsia" w:hint="eastAsia"/>
                <w:color w:val="000000" w:themeColor="text1"/>
                <w:szCs w:val="21"/>
              </w:rPr>
              <w:t>）</w:t>
            </w:r>
          </w:p>
        </w:tc>
        <w:tc>
          <w:tcPr>
            <w:tcW w:w="2835" w:type="dxa"/>
          </w:tcPr>
          <w:p w:rsidR="00CD5B26" w:rsidRDefault="00601927" w:rsidP="00CD5B26">
            <w:pPr>
              <w:jc w:val="right"/>
              <w:rPr>
                <w:rFonts w:asciiTheme="minorEastAsia" w:hAnsiTheme="minorEastAsia"/>
                <w:color w:val="000000" w:themeColor="text1"/>
                <w:szCs w:val="21"/>
              </w:rPr>
            </w:pPr>
            <w:r w:rsidRPr="00F6789D">
              <w:rPr>
                <w:rFonts w:asciiTheme="minorEastAsia" w:hAnsiTheme="minorEastAsia" w:hint="eastAsia"/>
                <w:color w:val="000000" w:themeColor="text1"/>
                <w:szCs w:val="21"/>
              </w:rPr>
              <w:t>6,086</w:t>
            </w:r>
            <w:r w:rsidR="007566BA" w:rsidRPr="00F6789D">
              <w:rPr>
                <w:rFonts w:asciiTheme="minorEastAsia" w:hAnsiTheme="minorEastAsia" w:hint="eastAsia"/>
                <w:color w:val="000000" w:themeColor="text1"/>
                <w:szCs w:val="21"/>
              </w:rPr>
              <w:t>千</w:t>
            </w:r>
            <w:r w:rsidR="00CD5B26" w:rsidRPr="00F6789D">
              <w:rPr>
                <w:rFonts w:asciiTheme="minorEastAsia" w:hAnsiTheme="minorEastAsia" w:hint="eastAsia"/>
                <w:color w:val="000000" w:themeColor="text1"/>
                <w:szCs w:val="21"/>
              </w:rPr>
              <w:t>円</w:t>
            </w:r>
          </w:p>
          <w:p w:rsidR="00FA1D4F" w:rsidRPr="00F6789D" w:rsidRDefault="00FA1D4F" w:rsidP="00CD5B26">
            <w:pPr>
              <w:jc w:val="right"/>
              <w:rPr>
                <w:rFonts w:asciiTheme="minorEastAsia" w:hAnsiTheme="minorEastAsia"/>
                <w:color w:val="000000" w:themeColor="text1"/>
                <w:szCs w:val="21"/>
              </w:rPr>
            </w:pPr>
            <w:r>
              <w:rPr>
                <w:rFonts w:asciiTheme="minorEastAsia" w:hAnsiTheme="minorEastAsia" w:hint="eastAsia"/>
                <w:color w:val="000000" w:themeColor="text1"/>
                <w:szCs w:val="21"/>
              </w:rPr>
              <w:t>（</w:t>
            </w:r>
            <w:r w:rsidRPr="00FA1D4F">
              <w:rPr>
                <w:rFonts w:asciiTheme="minorEastAsia" w:hAnsiTheme="minorEastAsia" w:hint="eastAsia"/>
                <w:color w:val="000000" w:themeColor="text1"/>
                <w:szCs w:val="21"/>
              </w:rPr>
              <w:t>目標農業粗生産額を直近の農林業センサス農家戸数で割った金額）</w:t>
            </w:r>
          </w:p>
        </w:tc>
        <w:tc>
          <w:tcPr>
            <w:tcW w:w="2410" w:type="dxa"/>
            <w:vAlign w:val="center"/>
          </w:tcPr>
          <w:p w:rsidR="00CD5B26" w:rsidRPr="00F6789D" w:rsidRDefault="007C38C8" w:rsidP="007C38C8">
            <w:pPr>
              <w:rPr>
                <w:rFonts w:asciiTheme="minorEastAsia" w:hAnsiTheme="minorEastAsia"/>
                <w:color w:val="000000" w:themeColor="text1"/>
                <w:szCs w:val="21"/>
              </w:rPr>
            </w:pPr>
            <w:r w:rsidRPr="00F6789D">
              <w:rPr>
                <w:rFonts w:asciiTheme="minorEastAsia" w:hAnsiTheme="minorEastAsia" w:hint="eastAsia"/>
                <w:color w:val="000000" w:themeColor="text1"/>
                <w:szCs w:val="21"/>
              </w:rPr>
              <w:t>5</w:t>
            </w:r>
            <w:r w:rsidR="00CD5B26" w:rsidRPr="00F6789D">
              <w:rPr>
                <w:rFonts w:asciiTheme="minorEastAsia" w:hAnsiTheme="minorEastAsia" w:hint="eastAsia"/>
                <w:color w:val="000000" w:themeColor="text1"/>
                <w:szCs w:val="21"/>
              </w:rPr>
              <w:t>年間</w:t>
            </w:r>
            <w:r w:rsidRPr="00F6789D">
              <w:rPr>
                <w:rFonts w:asciiTheme="minorEastAsia" w:hAnsiTheme="minorEastAsia" w:hint="eastAsia"/>
                <w:color w:val="000000" w:themeColor="text1"/>
                <w:szCs w:val="21"/>
              </w:rPr>
              <w:t>で農業粗生産額を維持</w:t>
            </w:r>
          </w:p>
        </w:tc>
      </w:tr>
      <w:tr w:rsidR="00F6789D" w:rsidRPr="00F6789D" w:rsidTr="00FA1D4F">
        <w:trPr>
          <w:trHeight w:val="896"/>
        </w:trPr>
        <w:tc>
          <w:tcPr>
            <w:tcW w:w="1656" w:type="dxa"/>
            <w:vAlign w:val="center"/>
          </w:tcPr>
          <w:p w:rsidR="00CD5B26" w:rsidRPr="00F6789D" w:rsidRDefault="00CD5B26" w:rsidP="00CD5B26">
            <w:pPr>
              <w:rPr>
                <w:rFonts w:asciiTheme="minorEastAsia" w:hAnsiTheme="minorEastAsia"/>
                <w:color w:val="000000" w:themeColor="text1"/>
                <w:szCs w:val="21"/>
              </w:rPr>
            </w:pPr>
            <w:r w:rsidRPr="00F6789D">
              <w:rPr>
                <w:rFonts w:asciiTheme="minorEastAsia" w:hAnsiTheme="minorEastAsia" w:hint="eastAsia"/>
                <w:color w:val="000000" w:themeColor="text1"/>
                <w:szCs w:val="21"/>
              </w:rPr>
              <w:t>一人当たり市民所得</w:t>
            </w:r>
          </w:p>
        </w:tc>
        <w:tc>
          <w:tcPr>
            <w:tcW w:w="2268" w:type="dxa"/>
          </w:tcPr>
          <w:p w:rsidR="00CD5B26" w:rsidRPr="00F6789D" w:rsidRDefault="00601927" w:rsidP="00CD5B26">
            <w:pPr>
              <w:jc w:val="right"/>
              <w:rPr>
                <w:rFonts w:asciiTheme="minorEastAsia" w:hAnsiTheme="minorEastAsia"/>
                <w:color w:val="000000" w:themeColor="text1"/>
                <w:szCs w:val="21"/>
              </w:rPr>
            </w:pPr>
            <w:r w:rsidRPr="00F6789D">
              <w:rPr>
                <w:rFonts w:asciiTheme="minorEastAsia" w:hAnsiTheme="minorEastAsia" w:hint="eastAsia"/>
                <w:color w:val="000000" w:themeColor="text1"/>
                <w:szCs w:val="21"/>
              </w:rPr>
              <w:t>2,331</w:t>
            </w:r>
            <w:r w:rsidR="00CD5B26" w:rsidRPr="00F6789D">
              <w:rPr>
                <w:rFonts w:asciiTheme="minorEastAsia" w:hAnsiTheme="minorEastAsia" w:hint="eastAsia"/>
                <w:color w:val="000000" w:themeColor="text1"/>
                <w:szCs w:val="21"/>
              </w:rPr>
              <w:t>千円</w:t>
            </w:r>
          </w:p>
          <w:p w:rsidR="00CD5B26" w:rsidRPr="00F6789D" w:rsidRDefault="00CD5B26" w:rsidP="00CD5B26">
            <w:pPr>
              <w:jc w:val="right"/>
              <w:rPr>
                <w:rFonts w:asciiTheme="minorEastAsia" w:hAnsiTheme="minorEastAsia"/>
                <w:color w:val="000000" w:themeColor="text1"/>
                <w:szCs w:val="21"/>
              </w:rPr>
            </w:pPr>
            <w:r w:rsidRPr="00F6789D">
              <w:rPr>
                <w:rFonts w:asciiTheme="minorEastAsia" w:hAnsiTheme="minorEastAsia" w:hint="eastAsia"/>
                <w:color w:val="000000" w:themeColor="text1"/>
                <w:szCs w:val="21"/>
              </w:rPr>
              <w:t>（</w:t>
            </w:r>
            <w:r w:rsidR="00601927" w:rsidRPr="00F6789D">
              <w:rPr>
                <w:rFonts w:asciiTheme="minorEastAsia" w:hAnsiTheme="minorEastAsia" w:hint="eastAsia"/>
                <w:color w:val="000000" w:themeColor="text1"/>
                <w:szCs w:val="21"/>
              </w:rPr>
              <w:t>2016</w:t>
            </w:r>
            <w:r w:rsidRPr="00F6789D">
              <w:rPr>
                <w:rFonts w:asciiTheme="minorEastAsia" w:hAnsiTheme="minorEastAsia" w:hint="eastAsia"/>
                <w:color w:val="000000" w:themeColor="text1"/>
                <w:szCs w:val="21"/>
              </w:rPr>
              <w:t>年度）</w:t>
            </w:r>
          </w:p>
        </w:tc>
        <w:tc>
          <w:tcPr>
            <w:tcW w:w="2835" w:type="dxa"/>
          </w:tcPr>
          <w:p w:rsidR="00CD5B26" w:rsidRPr="00F6789D" w:rsidRDefault="00601927" w:rsidP="00CD5B26">
            <w:pPr>
              <w:jc w:val="right"/>
              <w:rPr>
                <w:rFonts w:asciiTheme="minorEastAsia" w:hAnsiTheme="minorEastAsia"/>
                <w:color w:val="000000" w:themeColor="text1"/>
                <w:szCs w:val="21"/>
              </w:rPr>
            </w:pPr>
            <w:r w:rsidRPr="00F6789D">
              <w:rPr>
                <w:rFonts w:asciiTheme="minorEastAsia" w:hAnsiTheme="minorEastAsia" w:hint="eastAsia"/>
                <w:color w:val="000000" w:themeColor="text1"/>
                <w:szCs w:val="21"/>
              </w:rPr>
              <w:t>2,633</w:t>
            </w:r>
            <w:r w:rsidR="00CD5B26" w:rsidRPr="00F6789D">
              <w:rPr>
                <w:rFonts w:asciiTheme="minorEastAsia" w:hAnsiTheme="minorEastAsia" w:hint="eastAsia"/>
                <w:color w:val="000000" w:themeColor="text1"/>
                <w:szCs w:val="21"/>
              </w:rPr>
              <w:t>千円</w:t>
            </w:r>
          </w:p>
        </w:tc>
        <w:tc>
          <w:tcPr>
            <w:tcW w:w="2410" w:type="dxa"/>
            <w:vAlign w:val="center"/>
          </w:tcPr>
          <w:p w:rsidR="00CD5B26" w:rsidRPr="00F6789D" w:rsidRDefault="00CD5B26" w:rsidP="00CD5B26">
            <w:pPr>
              <w:rPr>
                <w:rFonts w:asciiTheme="minorEastAsia" w:hAnsiTheme="minorEastAsia"/>
                <w:color w:val="000000" w:themeColor="text1"/>
                <w:szCs w:val="21"/>
              </w:rPr>
            </w:pPr>
            <w:r w:rsidRPr="00F6789D">
              <w:rPr>
                <w:rFonts w:asciiTheme="minorEastAsia" w:hAnsiTheme="minorEastAsia" w:hint="eastAsia"/>
                <w:color w:val="000000" w:themeColor="text1"/>
                <w:szCs w:val="21"/>
              </w:rPr>
              <w:t>５年間で</w:t>
            </w:r>
            <w:r w:rsidR="00601927" w:rsidRPr="00F6789D">
              <w:rPr>
                <w:rFonts w:asciiTheme="minorEastAsia" w:hAnsiTheme="minorEastAsia" w:hint="eastAsia"/>
                <w:color w:val="000000" w:themeColor="text1"/>
                <w:szCs w:val="21"/>
              </w:rPr>
              <w:t>302</w:t>
            </w:r>
            <w:r w:rsidRPr="00F6789D">
              <w:rPr>
                <w:rFonts w:asciiTheme="minorEastAsia" w:hAnsiTheme="minorEastAsia" w:hint="eastAsia"/>
                <w:color w:val="000000" w:themeColor="text1"/>
                <w:szCs w:val="21"/>
              </w:rPr>
              <w:t>千円増加</w:t>
            </w:r>
          </w:p>
        </w:tc>
      </w:tr>
      <w:tr w:rsidR="00F6789D" w:rsidRPr="00F6789D" w:rsidTr="00FA1D4F">
        <w:trPr>
          <w:trHeight w:val="878"/>
        </w:trPr>
        <w:tc>
          <w:tcPr>
            <w:tcW w:w="1656" w:type="dxa"/>
            <w:vAlign w:val="center"/>
          </w:tcPr>
          <w:p w:rsidR="00CD5B26" w:rsidRPr="00F6789D" w:rsidRDefault="00CD5B26" w:rsidP="00CD5B26">
            <w:pPr>
              <w:rPr>
                <w:rFonts w:asciiTheme="minorEastAsia" w:hAnsiTheme="minorEastAsia"/>
                <w:color w:val="000000" w:themeColor="text1"/>
                <w:szCs w:val="21"/>
              </w:rPr>
            </w:pPr>
            <w:r w:rsidRPr="00F6789D">
              <w:rPr>
                <w:rFonts w:asciiTheme="minorEastAsia" w:hAnsiTheme="minorEastAsia" w:hint="eastAsia"/>
                <w:color w:val="000000" w:themeColor="text1"/>
                <w:szCs w:val="21"/>
              </w:rPr>
              <w:t>市内経営者の好景気感割合</w:t>
            </w:r>
          </w:p>
        </w:tc>
        <w:tc>
          <w:tcPr>
            <w:tcW w:w="2268" w:type="dxa"/>
          </w:tcPr>
          <w:p w:rsidR="00CD5B26" w:rsidRPr="00F6789D" w:rsidRDefault="00CD5B26" w:rsidP="00CD5B26">
            <w:pPr>
              <w:jc w:val="right"/>
              <w:rPr>
                <w:rFonts w:asciiTheme="minorEastAsia" w:hAnsiTheme="minorEastAsia"/>
                <w:color w:val="000000" w:themeColor="text1"/>
                <w:szCs w:val="21"/>
              </w:rPr>
            </w:pPr>
            <w:r w:rsidRPr="00F6789D">
              <w:rPr>
                <w:rFonts w:asciiTheme="minorEastAsia" w:hAnsiTheme="minorEastAsia" w:hint="eastAsia"/>
                <w:color w:val="000000" w:themeColor="text1"/>
                <w:szCs w:val="21"/>
              </w:rPr>
              <w:t>43.0％</w:t>
            </w:r>
          </w:p>
          <w:p w:rsidR="00CD5B26" w:rsidRPr="00F6789D" w:rsidRDefault="00CD5B26" w:rsidP="00CD5B26">
            <w:pPr>
              <w:jc w:val="right"/>
              <w:rPr>
                <w:rFonts w:asciiTheme="minorEastAsia" w:hAnsiTheme="minorEastAsia"/>
                <w:color w:val="000000" w:themeColor="text1"/>
                <w:szCs w:val="21"/>
              </w:rPr>
            </w:pPr>
            <w:r w:rsidRPr="00F6789D">
              <w:rPr>
                <w:rFonts w:asciiTheme="minorEastAsia" w:hAnsiTheme="minorEastAsia" w:hint="eastAsia"/>
                <w:color w:val="000000" w:themeColor="text1"/>
                <w:szCs w:val="21"/>
              </w:rPr>
              <w:t>（2018年度）</w:t>
            </w:r>
          </w:p>
        </w:tc>
        <w:tc>
          <w:tcPr>
            <w:tcW w:w="2835" w:type="dxa"/>
          </w:tcPr>
          <w:p w:rsidR="00CD5B26" w:rsidRPr="00F6789D" w:rsidRDefault="00CD5B26" w:rsidP="00CD5B26">
            <w:pPr>
              <w:jc w:val="right"/>
              <w:rPr>
                <w:rFonts w:asciiTheme="minorEastAsia" w:hAnsiTheme="minorEastAsia"/>
                <w:color w:val="000000" w:themeColor="text1"/>
                <w:szCs w:val="21"/>
              </w:rPr>
            </w:pPr>
            <w:r w:rsidRPr="00F6789D">
              <w:rPr>
                <w:rFonts w:asciiTheme="minorEastAsia" w:hAnsiTheme="minorEastAsia" w:hint="eastAsia"/>
                <w:color w:val="000000" w:themeColor="text1"/>
                <w:szCs w:val="21"/>
              </w:rPr>
              <w:t>50</w:t>
            </w:r>
            <w:r w:rsidR="005A6FD8" w:rsidRPr="00F6789D">
              <w:rPr>
                <w:rFonts w:asciiTheme="minorEastAsia" w:hAnsiTheme="minorEastAsia" w:hint="eastAsia"/>
                <w:color w:val="000000" w:themeColor="text1"/>
                <w:szCs w:val="21"/>
              </w:rPr>
              <w:t>.0</w:t>
            </w:r>
            <w:r w:rsidRPr="00F6789D">
              <w:rPr>
                <w:rFonts w:asciiTheme="minorEastAsia" w:hAnsiTheme="minorEastAsia" w:hint="eastAsia"/>
                <w:color w:val="000000" w:themeColor="text1"/>
                <w:szCs w:val="21"/>
              </w:rPr>
              <w:t>％</w:t>
            </w:r>
          </w:p>
        </w:tc>
        <w:tc>
          <w:tcPr>
            <w:tcW w:w="2410" w:type="dxa"/>
            <w:vAlign w:val="center"/>
          </w:tcPr>
          <w:p w:rsidR="00CD5B26" w:rsidRPr="00F6789D" w:rsidRDefault="00CD5B26" w:rsidP="00CD5B26">
            <w:pPr>
              <w:rPr>
                <w:rFonts w:asciiTheme="minorEastAsia" w:hAnsiTheme="minorEastAsia"/>
                <w:color w:val="000000" w:themeColor="text1"/>
                <w:szCs w:val="21"/>
              </w:rPr>
            </w:pPr>
            <w:r w:rsidRPr="00F6789D">
              <w:rPr>
                <w:rFonts w:asciiTheme="minorEastAsia" w:hAnsiTheme="minorEastAsia" w:hint="eastAsia"/>
                <w:color w:val="000000" w:themeColor="text1"/>
                <w:szCs w:val="21"/>
              </w:rPr>
              <w:t>５年後に7％増加</w:t>
            </w:r>
          </w:p>
        </w:tc>
      </w:tr>
    </w:tbl>
    <w:p w:rsidR="00CD5B26" w:rsidRPr="00F6789D" w:rsidRDefault="00CD5B26" w:rsidP="00CD5B26">
      <w:pPr>
        <w:ind w:left="630" w:hangingChars="300" w:hanging="630"/>
        <w:rPr>
          <w:rFonts w:asciiTheme="minorEastAsia" w:hAnsiTheme="minorEastAsia"/>
          <w:color w:val="000000" w:themeColor="text1"/>
          <w:szCs w:val="21"/>
        </w:rPr>
      </w:pPr>
      <w:r w:rsidRPr="00F6789D">
        <w:rPr>
          <w:rFonts w:asciiTheme="minorEastAsia" w:hAnsiTheme="minorEastAsia" w:hint="eastAsia"/>
          <w:color w:val="000000" w:themeColor="text1"/>
          <w:szCs w:val="21"/>
        </w:rPr>
        <w:t xml:space="preserve">　　　資料：企画課・農林水産課・経済観光課統計データ</w:t>
      </w:r>
    </w:p>
    <w:p w:rsidR="00CD5B26" w:rsidRPr="00F6789D" w:rsidRDefault="00CD5B26" w:rsidP="00CD5B26">
      <w:pPr>
        <w:ind w:leftChars="270" w:left="567"/>
        <w:rPr>
          <w:rFonts w:asciiTheme="minorEastAsia" w:hAnsiTheme="minorEastAsia"/>
          <w:color w:val="000000" w:themeColor="text1"/>
          <w:szCs w:val="21"/>
        </w:rPr>
      </w:pPr>
    </w:p>
    <w:p w:rsidR="00CD5B26" w:rsidRPr="00F6789D" w:rsidRDefault="00CD5B26" w:rsidP="00CD5B26">
      <w:pPr>
        <w:ind w:firstLineChars="100" w:firstLine="210"/>
        <w:rPr>
          <w:rFonts w:asciiTheme="minorEastAsia" w:hAnsiTheme="minorEastAsia"/>
          <w:color w:val="000000" w:themeColor="text1"/>
          <w:szCs w:val="21"/>
        </w:rPr>
      </w:pPr>
      <w:r w:rsidRPr="00F6789D">
        <w:rPr>
          <w:rFonts w:asciiTheme="minorEastAsia" w:hAnsiTheme="minorEastAsia" w:hint="eastAsia"/>
          <w:color w:val="000000" w:themeColor="text1"/>
          <w:szCs w:val="21"/>
        </w:rPr>
        <w:t>（３）具体的な施策と重要業績評価指標（ＫＰＩ）</w:t>
      </w:r>
    </w:p>
    <w:p w:rsidR="00CD5B26" w:rsidRPr="00F6789D" w:rsidRDefault="00CD5B26" w:rsidP="00CD5B26">
      <w:pPr>
        <w:rPr>
          <w:rFonts w:asciiTheme="minorEastAsia" w:hAnsiTheme="minorEastAsia"/>
          <w:color w:val="000000" w:themeColor="text1"/>
          <w:szCs w:val="21"/>
        </w:rPr>
      </w:pPr>
      <w:r w:rsidRPr="00F6789D">
        <w:rPr>
          <w:rFonts w:asciiTheme="minorEastAsia" w:hAnsiTheme="minorEastAsia" w:hint="eastAsia"/>
          <w:color w:val="000000" w:themeColor="text1"/>
          <w:szCs w:val="21"/>
        </w:rPr>
        <w:t xml:space="preserve">　　　①　</w:t>
      </w:r>
      <w:r w:rsidRPr="00F6789D">
        <w:rPr>
          <w:rFonts w:asciiTheme="minorEastAsia" w:hAnsiTheme="minorEastAsia" w:hint="eastAsia"/>
          <w:b/>
          <w:color w:val="000000" w:themeColor="text1"/>
          <w:szCs w:val="21"/>
        </w:rPr>
        <w:t>循環の仕組みを生かした活性化の取組</w:t>
      </w:r>
    </w:p>
    <w:p w:rsidR="00CD5B26" w:rsidRPr="00F6789D" w:rsidRDefault="00CD5B26" w:rsidP="00CD5B26">
      <w:pPr>
        <w:rPr>
          <w:rFonts w:asciiTheme="minorEastAsia" w:hAnsiTheme="minorEastAsia"/>
          <w:color w:val="000000" w:themeColor="text1"/>
          <w:szCs w:val="21"/>
        </w:rPr>
      </w:pPr>
      <w:r w:rsidRPr="00F6789D">
        <w:rPr>
          <w:rFonts w:asciiTheme="minorEastAsia" w:hAnsiTheme="minorEastAsia" w:hint="eastAsia"/>
          <w:color w:val="000000" w:themeColor="text1"/>
          <w:szCs w:val="21"/>
        </w:rPr>
        <w:t xml:space="preserve">　　　　■分散型エネルギーの推進</w:t>
      </w:r>
    </w:p>
    <w:p w:rsidR="00CD5B26" w:rsidRPr="00F6789D" w:rsidRDefault="00CD5B26" w:rsidP="00CD5B26">
      <w:pPr>
        <w:ind w:left="1050" w:hangingChars="500" w:hanging="1050"/>
        <w:rPr>
          <w:rFonts w:asciiTheme="minorEastAsia" w:hAnsiTheme="minorEastAsia"/>
          <w:color w:val="000000" w:themeColor="text1"/>
          <w:szCs w:val="21"/>
        </w:rPr>
      </w:pPr>
      <w:r w:rsidRPr="00F6789D">
        <w:rPr>
          <w:rFonts w:asciiTheme="minorEastAsia" w:hAnsiTheme="minorEastAsia" w:hint="eastAsia"/>
          <w:color w:val="000000" w:themeColor="text1"/>
          <w:szCs w:val="21"/>
        </w:rPr>
        <w:t xml:space="preserve">　　　　　　化石燃料に頼らない地域資源である植物資源等を活用した循環型エネルギーの構築を目指し、大学や企業、専門機関等との連携を図りながら、家畜ふん尿や風力、水力等を活用したバイオマス発電施設の整備を推進し、地域内における経済循環を図る。</w:t>
      </w:r>
    </w:p>
    <w:p w:rsidR="00CD5B26" w:rsidRPr="00F6789D" w:rsidRDefault="00CD5B26" w:rsidP="00CD5B26">
      <w:pPr>
        <w:ind w:left="1050" w:hangingChars="500" w:hanging="1050"/>
        <w:rPr>
          <w:rFonts w:asciiTheme="minorEastAsia" w:hAnsiTheme="minorEastAsia"/>
          <w:color w:val="000000" w:themeColor="text1"/>
          <w:szCs w:val="21"/>
        </w:rPr>
      </w:pPr>
    </w:p>
    <w:p w:rsidR="00CD5B26" w:rsidRPr="00F6789D" w:rsidRDefault="00CD5B26" w:rsidP="00CD5B26">
      <w:pPr>
        <w:rPr>
          <w:rFonts w:asciiTheme="minorEastAsia" w:hAnsiTheme="minorEastAsia"/>
          <w:color w:val="000000" w:themeColor="text1"/>
          <w:szCs w:val="21"/>
        </w:rPr>
      </w:pPr>
      <w:r w:rsidRPr="00F6789D">
        <w:rPr>
          <w:rFonts w:asciiTheme="minorEastAsia" w:hAnsiTheme="minorEastAsia" w:hint="eastAsia"/>
          <w:color w:val="000000" w:themeColor="text1"/>
          <w:szCs w:val="21"/>
        </w:rPr>
        <w:t xml:space="preserve">　　　　■地産地消の推進</w:t>
      </w:r>
    </w:p>
    <w:p w:rsidR="00CD5B26" w:rsidRPr="00F6789D" w:rsidRDefault="00CD5B26" w:rsidP="00CD5B26">
      <w:pPr>
        <w:ind w:left="1050" w:hangingChars="500" w:hanging="1050"/>
        <w:rPr>
          <w:rFonts w:asciiTheme="minorEastAsia" w:hAnsiTheme="minorEastAsia"/>
          <w:color w:val="000000" w:themeColor="text1"/>
          <w:szCs w:val="21"/>
        </w:rPr>
      </w:pPr>
      <w:r w:rsidRPr="00F6789D">
        <w:rPr>
          <w:rFonts w:asciiTheme="minorEastAsia" w:hAnsiTheme="minorEastAsia" w:hint="eastAsia"/>
          <w:color w:val="000000" w:themeColor="text1"/>
          <w:szCs w:val="21"/>
        </w:rPr>
        <w:t xml:space="preserve">　　　　　　産業の活性化を図</w:t>
      </w:r>
      <w:r w:rsidR="0032650B">
        <w:rPr>
          <w:rFonts w:asciiTheme="minorEastAsia" w:hAnsiTheme="minorEastAsia" w:hint="eastAsia"/>
          <w:color w:val="000000" w:themeColor="text1"/>
          <w:szCs w:val="21"/>
        </w:rPr>
        <w:t>るために食料自給率の把握に努め</w:t>
      </w:r>
      <w:r w:rsidRPr="00F6789D">
        <w:rPr>
          <w:rFonts w:asciiTheme="minorEastAsia" w:hAnsiTheme="minorEastAsia" w:hint="eastAsia"/>
          <w:color w:val="000000" w:themeColor="text1"/>
          <w:szCs w:val="21"/>
        </w:rPr>
        <w:t>、地元農産物の地域流通による内需拡大のための対策を検討、実施する。</w:t>
      </w:r>
    </w:p>
    <w:p w:rsidR="00CD5B26" w:rsidRPr="00F6789D" w:rsidRDefault="00CD5B26" w:rsidP="00CD5B26">
      <w:pPr>
        <w:rPr>
          <w:rFonts w:asciiTheme="minorEastAsia" w:hAnsiTheme="minorEastAsia"/>
          <w:color w:val="000000" w:themeColor="text1"/>
          <w:szCs w:val="21"/>
        </w:rPr>
      </w:pPr>
      <w:r w:rsidRPr="00F6789D">
        <w:rPr>
          <w:rFonts w:asciiTheme="minorEastAsia" w:hAnsiTheme="minorEastAsia" w:hint="eastAsia"/>
          <w:color w:val="000000" w:themeColor="text1"/>
          <w:szCs w:val="21"/>
        </w:rPr>
        <w:t xml:space="preserve">　　　　　　</w:t>
      </w:r>
    </w:p>
    <w:p w:rsidR="00CD5B26" w:rsidRPr="00F6789D" w:rsidRDefault="00CD5B26" w:rsidP="00CD5B26">
      <w:pPr>
        <w:rPr>
          <w:rFonts w:asciiTheme="minorEastAsia" w:hAnsiTheme="minorEastAsia"/>
          <w:color w:val="000000" w:themeColor="text1"/>
          <w:szCs w:val="21"/>
        </w:rPr>
      </w:pPr>
      <w:r w:rsidRPr="00F6789D">
        <w:rPr>
          <w:rFonts w:asciiTheme="minorEastAsia" w:hAnsiTheme="minorEastAsia" w:hint="eastAsia"/>
          <w:color w:val="000000" w:themeColor="text1"/>
          <w:szCs w:val="21"/>
        </w:rPr>
        <w:t xml:space="preserve">　　　　□ＫＰＩ</w:t>
      </w:r>
    </w:p>
    <w:p w:rsidR="00CD5B26" w:rsidRPr="00F6789D" w:rsidRDefault="00CD5B26" w:rsidP="00CD5B26">
      <w:pPr>
        <w:rPr>
          <w:rFonts w:asciiTheme="minorEastAsia" w:hAnsiTheme="minorEastAsia"/>
          <w:color w:val="000000" w:themeColor="text1"/>
          <w:szCs w:val="21"/>
        </w:rPr>
      </w:pPr>
      <w:r w:rsidRPr="00F6789D">
        <w:rPr>
          <w:rFonts w:asciiTheme="minorEastAsia" w:hAnsiTheme="minorEastAsia" w:hint="eastAsia"/>
          <w:color w:val="000000" w:themeColor="text1"/>
          <w:szCs w:val="21"/>
        </w:rPr>
        <w:t xml:space="preserve">　　　　　・</w:t>
      </w:r>
      <w:r w:rsidRPr="00F6789D">
        <w:rPr>
          <w:rFonts w:asciiTheme="minorEastAsia" w:hAnsiTheme="minorEastAsia" w:hint="eastAsia"/>
          <w:color w:val="000000" w:themeColor="text1"/>
          <w:szCs w:val="21"/>
          <w:u w:val="single"/>
        </w:rPr>
        <w:t>エネルギー自給率の向上</w:t>
      </w:r>
    </w:p>
    <w:p w:rsidR="00CD5B26" w:rsidRPr="00F6789D" w:rsidRDefault="00CD5B26" w:rsidP="00CD5B26">
      <w:pPr>
        <w:ind w:left="1260" w:hangingChars="600" w:hanging="1260"/>
        <w:rPr>
          <w:rFonts w:asciiTheme="minorEastAsia" w:hAnsiTheme="minorEastAsia"/>
          <w:color w:val="000000" w:themeColor="text1"/>
          <w:szCs w:val="21"/>
        </w:rPr>
      </w:pPr>
      <w:r w:rsidRPr="00F6789D">
        <w:rPr>
          <w:rFonts w:asciiTheme="minorEastAsia" w:hAnsiTheme="minorEastAsia" w:hint="eastAsia"/>
          <w:color w:val="000000" w:themeColor="text1"/>
          <w:szCs w:val="21"/>
        </w:rPr>
        <w:t xml:space="preserve">　　　　　　（種子島全体の内燃力発電出力に対する再生可能エネルギーの接続割合の増加を図る。）</w:t>
      </w:r>
    </w:p>
    <w:p w:rsidR="00CD5B26" w:rsidRPr="00F6789D" w:rsidRDefault="00CD5B26" w:rsidP="00CD5B26">
      <w:pPr>
        <w:ind w:leftChars="600" w:left="1260"/>
        <w:rPr>
          <w:rFonts w:asciiTheme="minorEastAsia" w:hAnsiTheme="minorEastAsia"/>
          <w:color w:val="000000" w:themeColor="text1"/>
          <w:szCs w:val="21"/>
        </w:rPr>
      </w:pPr>
      <w:r w:rsidRPr="00F6789D">
        <w:rPr>
          <w:rFonts w:asciiTheme="minorEastAsia" w:hAnsiTheme="minorEastAsia" w:hint="eastAsia"/>
          <w:color w:val="000000" w:themeColor="text1"/>
          <w:szCs w:val="21"/>
        </w:rPr>
        <w:t>2018年：35.4％　⇒　2024年：36.4％</w:t>
      </w:r>
    </w:p>
    <w:p w:rsidR="00112EAE" w:rsidRPr="00F6789D" w:rsidRDefault="00112EAE" w:rsidP="00CD5B26">
      <w:pPr>
        <w:ind w:firstLineChars="500" w:firstLine="1050"/>
        <w:rPr>
          <w:rFonts w:asciiTheme="minorEastAsia" w:hAnsiTheme="minorEastAsia"/>
          <w:color w:val="000000" w:themeColor="text1"/>
          <w:szCs w:val="21"/>
        </w:rPr>
      </w:pPr>
    </w:p>
    <w:p w:rsidR="00CD5B26" w:rsidRPr="00F6789D" w:rsidRDefault="00CD5B26" w:rsidP="00CD5B26">
      <w:pPr>
        <w:ind w:firstLineChars="500" w:firstLine="1050"/>
        <w:rPr>
          <w:rFonts w:asciiTheme="minorEastAsia" w:hAnsiTheme="minorEastAsia"/>
          <w:color w:val="000000" w:themeColor="text1"/>
          <w:szCs w:val="21"/>
        </w:rPr>
      </w:pPr>
      <w:r w:rsidRPr="00F6789D">
        <w:rPr>
          <w:rFonts w:asciiTheme="minorEastAsia" w:hAnsiTheme="minorEastAsia" w:hint="eastAsia"/>
          <w:color w:val="000000" w:themeColor="text1"/>
          <w:szCs w:val="21"/>
        </w:rPr>
        <w:t>・</w:t>
      </w:r>
      <w:r w:rsidRPr="00F6789D">
        <w:rPr>
          <w:rFonts w:asciiTheme="minorEastAsia" w:hAnsiTheme="minorEastAsia" w:hint="eastAsia"/>
          <w:color w:val="000000" w:themeColor="text1"/>
          <w:szCs w:val="21"/>
          <w:u w:val="single"/>
        </w:rPr>
        <w:t>循環型エネルギーの実証（導入）件数の増加</w:t>
      </w:r>
    </w:p>
    <w:p w:rsidR="00CD5B26" w:rsidRPr="00F6789D" w:rsidRDefault="00CD5B26" w:rsidP="00CD5B26">
      <w:pPr>
        <w:ind w:left="1260" w:hangingChars="600" w:hanging="1260"/>
        <w:rPr>
          <w:rFonts w:asciiTheme="minorEastAsia" w:hAnsiTheme="minorEastAsia"/>
          <w:color w:val="000000" w:themeColor="text1"/>
          <w:szCs w:val="21"/>
        </w:rPr>
      </w:pPr>
      <w:r w:rsidRPr="00F6789D">
        <w:rPr>
          <w:rFonts w:asciiTheme="minorEastAsia" w:hAnsiTheme="minorEastAsia" w:hint="eastAsia"/>
          <w:color w:val="000000" w:themeColor="text1"/>
          <w:szCs w:val="21"/>
        </w:rPr>
        <w:t xml:space="preserve">　　　　　　（分散型エネルギーの推進を図るため、地域特性に合った再生可能エネルギーの導入可能性を探る。）</w:t>
      </w:r>
    </w:p>
    <w:p w:rsidR="00CD5B26" w:rsidRPr="00F6789D" w:rsidRDefault="00CD5B26" w:rsidP="00CD5B26">
      <w:pPr>
        <w:ind w:leftChars="600" w:left="1260"/>
        <w:rPr>
          <w:rFonts w:asciiTheme="minorEastAsia" w:hAnsiTheme="minorEastAsia"/>
          <w:color w:val="000000" w:themeColor="text1"/>
          <w:szCs w:val="21"/>
        </w:rPr>
      </w:pPr>
      <w:r w:rsidRPr="00F6789D">
        <w:rPr>
          <w:rFonts w:asciiTheme="minorEastAsia" w:hAnsiTheme="minorEastAsia" w:hint="eastAsia"/>
          <w:color w:val="000000" w:themeColor="text1"/>
          <w:szCs w:val="21"/>
        </w:rPr>
        <w:t>2018年：4件　⇒　2024年：6件</w:t>
      </w:r>
    </w:p>
    <w:p w:rsidR="00003BFD" w:rsidRPr="00F6789D" w:rsidRDefault="00CD5B26" w:rsidP="00CD5B26">
      <w:pPr>
        <w:rPr>
          <w:rFonts w:asciiTheme="minorEastAsia" w:hAnsiTheme="minorEastAsia"/>
          <w:color w:val="000000" w:themeColor="text1"/>
          <w:szCs w:val="21"/>
        </w:rPr>
      </w:pPr>
      <w:r w:rsidRPr="00F6789D">
        <w:rPr>
          <w:rFonts w:asciiTheme="minorEastAsia" w:hAnsiTheme="minorEastAsia" w:hint="eastAsia"/>
          <w:color w:val="000000" w:themeColor="text1"/>
          <w:szCs w:val="21"/>
        </w:rPr>
        <w:t xml:space="preserve">　　　　</w:t>
      </w:r>
    </w:p>
    <w:p w:rsidR="00CD5B26" w:rsidRPr="00F6789D" w:rsidRDefault="00CD5B26" w:rsidP="00CB6B58">
      <w:pPr>
        <w:ind w:firstLineChars="400" w:firstLine="840"/>
        <w:rPr>
          <w:rFonts w:asciiTheme="minorEastAsia" w:hAnsiTheme="minorEastAsia"/>
          <w:color w:val="000000" w:themeColor="text1"/>
          <w:szCs w:val="21"/>
        </w:rPr>
      </w:pPr>
      <w:r w:rsidRPr="00F6789D">
        <w:rPr>
          <w:rFonts w:asciiTheme="minorEastAsia" w:hAnsiTheme="minorEastAsia" w:hint="eastAsia"/>
          <w:color w:val="000000" w:themeColor="text1"/>
          <w:szCs w:val="21"/>
        </w:rPr>
        <w:t xml:space="preserve">　・</w:t>
      </w:r>
      <w:r w:rsidRPr="00F6789D">
        <w:rPr>
          <w:rFonts w:asciiTheme="minorEastAsia" w:hAnsiTheme="minorEastAsia" w:hint="eastAsia"/>
          <w:color w:val="000000" w:themeColor="text1"/>
          <w:szCs w:val="21"/>
          <w:u w:val="single"/>
        </w:rPr>
        <w:t>食料自給率の向上</w:t>
      </w:r>
    </w:p>
    <w:p w:rsidR="00CD5B26" w:rsidRPr="00F6789D" w:rsidRDefault="00CD5B26" w:rsidP="00CB6B58">
      <w:pPr>
        <w:ind w:leftChars="600" w:left="1260"/>
        <w:rPr>
          <w:rFonts w:asciiTheme="minorEastAsia" w:hAnsiTheme="minorEastAsia"/>
          <w:color w:val="000000" w:themeColor="text1"/>
          <w:szCs w:val="21"/>
        </w:rPr>
      </w:pPr>
      <w:r w:rsidRPr="00F6789D">
        <w:rPr>
          <w:rFonts w:asciiTheme="minorEastAsia" w:hAnsiTheme="minorEastAsia" w:hint="eastAsia"/>
          <w:color w:val="000000" w:themeColor="text1"/>
          <w:szCs w:val="21"/>
        </w:rPr>
        <w:t>（食料自給率の把握が現状では出来ていないため、当面、公設市場で取り扱う野菜・果実・その他の数量の島内産比率の向上を図る。）</w:t>
      </w:r>
    </w:p>
    <w:p w:rsidR="00CD5B26" w:rsidRPr="00F6789D" w:rsidRDefault="00CD5B26" w:rsidP="00112EAE">
      <w:pPr>
        <w:ind w:leftChars="600" w:left="1260" w:firstLineChars="6" w:firstLine="13"/>
        <w:rPr>
          <w:rFonts w:asciiTheme="minorEastAsia" w:hAnsiTheme="minorEastAsia"/>
          <w:color w:val="000000" w:themeColor="text1"/>
          <w:szCs w:val="21"/>
        </w:rPr>
      </w:pPr>
      <w:r w:rsidRPr="00F6789D">
        <w:rPr>
          <w:rFonts w:asciiTheme="minorEastAsia" w:hAnsiTheme="minorEastAsia" w:hint="eastAsia"/>
          <w:color w:val="000000" w:themeColor="text1"/>
          <w:szCs w:val="21"/>
        </w:rPr>
        <w:t>2018年：</w:t>
      </w:r>
      <w:r w:rsidR="00112EAE" w:rsidRPr="00F6789D">
        <w:rPr>
          <w:rFonts w:asciiTheme="minorEastAsia" w:hAnsiTheme="minorEastAsia" w:hint="eastAsia"/>
          <w:color w:val="000000" w:themeColor="text1"/>
          <w:szCs w:val="21"/>
        </w:rPr>
        <w:t>38.3</w:t>
      </w:r>
      <w:r w:rsidRPr="00F6789D">
        <w:rPr>
          <w:rFonts w:asciiTheme="minorEastAsia" w:hAnsiTheme="minorEastAsia" w:hint="eastAsia"/>
          <w:color w:val="000000" w:themeColor="text1"/>
          <w:szCs w:val="21"/>
        </w:rPr>
        <w:t>％　⇒　2024年：</w:t>
      </w:r>
      <w:r w:rsidR="00112EAE" w:rsidRPr="00F6789D">
        <w:rPr>
          <w:rFonts w:asciiTheme="minorEastAsia" w:hAnsiTheme="minorEastAsia" w:hint="eastAsia"/>
          <w:color w:val="000000" w:themeColor="text1"/>
          <w:szCs w:val="21"/>
        </w:rPr>
        <w:t>43.3</w:t>
      </w:r>
      <w:r w:rsidRPr="00F6789D">
        <w:rPr>
          <w:rFonts w:asciiTheme="minorEastAsia" w:hAnsiTheme="minorEastAsia" w:hint="eastAsia"/>
          <w:color w:val="000000" w:themeColor="text1"/>
          <w:szCs w:val="21"/>
        </w:rPr>
        <w:t>％</w:t>
      </w:r>
    </w:p>
    <w:p w:rsidR="00CD5B26" w:rsidRPr="00F6789D" w:rsidRDefault="00CD5B26" w:rsidP="00CD5B26">
      <w:pPr>
        <w:rPr>
          <w:rFonts w:asciiTheme="minorEastAsia" w:hAnsiTheme="minorEastAsia"/>
          <w:color w:val="000000" w:themeColor="text1"/>
          <w:szCs w:val="21"/>
        </w:rPr>
      </w:pPr>
      <w:r w:rsidRPr="00F6789D">
        <w:rPr>
          <w:rFonts w:asciiTheme="minorEastAsia" w:hAnsiTheme="minorEastAsia" w:hint="eastAsia"/>
          <w:color w:val="000000" w:themeColor="text1"/>
          <w:szCs w:val="21"/>
        </w:rPr>
        <w:t xml:space="preserve">　　　　　　</w:t>
      </w:r>
    </w:p>
    <w:p w:rsidR="00CD5B26" w:rsidRPr="00F6789D" w:rsidRDefault="00CD5B26" w:rsidP="00CD5B26">
      <w:pPr>
        <w:rPr>
          <w:rFonts w:asciiTheme="minorEastAsia" w:hAnsiTheme="minorEastAsia"/>
          <w:color w:val="000000" w:themeColor="text1"/>
          <w:szCs w:val="21"/>
        </w:rPr>
      </w:pPr>
      <w:r w:rsidRPr="00F6789D">
        <w:rPr>
          <w:rFonts w:asciiTheme="minorEastAsia" w:hAnsiTheme="minorEastAsia" w:hint="eastAsia"/>
          <w:color w:val="000000" w:themeColor="text1"/>
          <w:szCs w:val="21"/>
        </w:rPr>
        <w:t xml:space="preserve">　　　②　</w:t>
      </w:r>
      <w:r w:rsidRPr="00F6789D">
        <w:rPr>
          <w:rFonts w:asciiTheme="minorEastAsia" w:hAnsiTheme="minorEastAsia" w:hint="eastAsia"/>
          <w:b/>
          <w:color w:val="000000" w:themeColor="text1"/>
          <w:szCs w:val="21"/>
        </w:rPr>
        <w:t>連携による産業振興</w:t>
      </w:r>
    </w:p>
    <w:p w:rsidR="00CD5B26" w:rsidRPr="00F6789D" w:rsidRDefault="00CD5B26" w:rsidP="00CD5B26">
      <w:pPr>
        <w:ind w:left="840" w:hangingChars="400" w:hanging="840"/>
        <w:rPr>
          <w:rFonts w:asciiTheme="minorEastAsia" w:hAnsiTheme="minorEastAsia"/>
          <w:color w:val="000000" w:themeColor="text1"/>
          <w:szCs w:val="21"/>
        </w:rPr>
      </w:pPr>
      <w:r w:rsidRPr="00F6789D">
        <w:rPr>
          <w:rFonts w:asciiTheme="minorEastAsia" w:hAnsiTheme="minorEastAsia" w:hint="eastAsia"/>
          <w:color w:val="000000" w:themeColor="text1"/>
          <w:szCs w:val="21"/>
        </w:rPr>
        <w:t xml:space="preserve">　　　　■地場産品の振興</w:t>
      </w:r>
    </w:p>
    <w:p w:rsidR="002612DC" w:rsidRPr="00F6789D" w:rsidRDefault="00CD5B26" w:rsidP="002612DC">
      <w:pPr>
        <w:ind w:leftChars="500" w:left="1050" w:firstLineChars="100" w:firstLine="210"/>
        <w:rPr>
          <w:rFonts w:asciiTheme="minorEastAsia" w:hAnsiTheme="minorEastAsia"/>
          <w:color w:val="000000" w:themeColor="text1"/>
          <w:szCs w:val="21"/>
        </w:rPr>
      </w:pPr>
      <w:r w:rsidRPr="00F6789D">
        <w:rPr>
          <w:rFonts w:asciiTheme="minorEastAsia" w:hAnsiTheme="minorEastAsia" w:hint="eastAsia"/>
          <w:color w:val="000000" w:themeColor="text1"/>
          <w:szCs w:val="21"/>
        </w:rPr>
        <w:t>「安納いも」をはじめとする特産品はあるものの、島外における流通実態が定かでないことから、実態把握に努め</w:t>
      </w:r>
      <w:r w:rsidR="007566BA" w:rsidRPr="00F6789D">
        <w:rPr>
          <w:rFonts w:asciiTheme="minorEastAsia" w:hAnsiTheme="minorEastAsia" w:hint="eastAsia"/>
          <w:color w:val="000000" w:themeColor="text1"/>
          <w:szCs w:val="21"/>
        </w:rPr>
        <w:t>る</w:t>
      </w:r>
      <w:r w:rsidRPr="00F6789D">
        <w:rPr>
          <w:rFonts w:asciiTheme="minorEastAsia" w:hAnsiTheme="minorEastAsia" w:hint="eastAsia"/>
          <w:color w:val="000000" w:themeColor="text1"/>
          <w:szCs w:val="21"/>
        </w:rPr>
        <w:t>とともに、さらなるブランド化を進めるためにもデザインの統一及び情報発信等の一元化を図りつつ、</w:t>
      </w:r>
      <w:r w:rsidR="002612DC" w:rsidRPr="00F6789D">
        <w:rPr>
          <w:rFonts w:asciiTheme="minorEastAsia" w:hAnsiTheme="minorEastAsia" w:hint="eastAsia"/>
          <w:color w:val="000000" w:themeColor="text1"/>
          <w:szCs w:val="21"/>
        </w:rPr>
        <w:t>首都圏への販路拡大を目指して、各種団体とともに、物産展を開催し、本市特産品のPRを実施する。さらに、首都圏以外での主要都市でも特産品の販路拡大を図るとともに、主体的に取り組む事業者を支援し、事業者とともに地場産品の振興に努める。</w:t>
      </w:r>
    </w:p>
    <w:p w:rsidR="00CD5B26" w:rsidRPr="00F6789D" w:rsidRDefault="00CD5B26" w:rsidP="002612DC">
      <w:pPr>
        <w:ind w:leftChars="500" w:left="1050" w:firstLineChars="100" w:firstLine="210"/>
        <w:rPr>
          <w:rFonts w:asciiTheme="minorEastAsia" w:hAnsiTheme="minorEastAsia"/>
          <w:color w:val="000000" w:themeColor="text1"/>
          <w:szCs w:val="21"/>
        </w:rPr>
      </w:pPr>
      <w:r w:rsidRPr="00F6789D">
        <w:rPr>
          <w:rFonts w:asciiTheme="minorEastAsia" w:hAnsiTheme="minorEastAsia" w:hint="eastAsia"/>
          <w:color w:val="000000" w:themeColor="text1"/>
          <w:szCs w:val="21"/>
        </w:rPr>
        <w:t>また、生産から加工までを島内でできる体制づ</w:t>
      </w:r>
      <w:r w:rsidR="0032650B">
        <w:rPr>
          <w:rFonts w:asciiTheme="minorEastAsia" w:hAnsiTheme="minorEastAsia" w:hint="eastAsia"/>
          <w:color w:val="000000" w:themeColor="text1"/>
          <w:szCs w:val="21"/>
        </w:rPr>
        <w:t>くりを推進し、農業を軸とした新たな仕事を作り出し、他産業への</w:t>
      </w:r>
      <w:r w:rsidRPr="00F6789D">
        <w:rPr>
          <w:rFonts w:asciiTheme="minorEastAsia" w:hAnsiTheme="minorEastAsia" w:hint="eastAsia"/>
          <w:color w:val="000000" w:themeColor="text1"/>
          <w:szCs w:val="21"/>
        </w:rPr>
        <w:t>波及</w:t>
      </w:r>
      <w:r w:rsidR="0032650B">
        <w:rPr>
          <w:rFonts w:asciiTheme="minorEastAsia" w:hAnsiTheme="minorEastAsia" w:hint="eastAsia"/>
          <w:color w:val="000000" w:themeColor="text1"/>
          <w:szCs w:val="21"/>
        </w:rPr>
        <w:t>を目指す</w:t>
      </w:r>
      <w:r w:rsidRPr="00F6789D">
        <w:rPr>
          <w:rFonts w:asciiTheme="minorEastAsia" w:hAnsiTheme="minorEastAsia" w:hint="eastAsia"/>
          <w:color w:val="000000" w:themeColor="text1"/>
          <w:szCs w:val="21"/>
        </w:rPr>
        <w:t>。</w:t>
      </w:r>
    </w:p>
    <w:p w:rsidR="00CD5B26" w:rsidRPr="00F6789D" w:rsidRDefault="00CD5B26" w:rsidP="00CD5B26">
      <w:pPr>
        <w:ind w:leftChars="405" w:left="850"/>
        <w:rPr>
          <w:rFonts w:asciiTheme="minorEastAsia" w:hAnsiTheme="minorEastAsia"/>
          <w:color w:val="000000" w:themeColor="text1"/>
          <w:szCs w:val="21"/>
        </w:rPr>
      </w:pPr>
      <w:r w:rsidRPr="00F6789D">
        <w:rPr>
          <w:rFonts w:asciiTheme="minorEastAsia" w:hAnsiTheme="minorEastAsia" w:hint="eastAsia"/>
          <w:color w:val="000000" w:themeColor="text1"/>
          <w:szCs w:val="21"/>
        </w:rPr>
        <w:t xml:space="preserve">　</w:t>
      </w:r>
    </w:p>
    <w:p w:rsidR="00CD5B26" w:rsidRPr="00F6789D" w:rsidRDefault="00CD5B26" w:rsidP="00CD5B26">
      <w:pPr>
        <w:ind w:left="1050" w:hangingChars="500" w:hanging="1050"/>
        <w:rPr>
          <w:rFonts w:asciiTheme="minorEastAsia" w:hAnsiTheme="minorEastAsia"/>
          <w:color w:val="000000" w:themeColor="text1"/>
          <w:szCs w:val="21"/>
        </w:rPr>
      </w:pPr>
      <w:r w:rsidRPr="00F6789D">
        <w:rPr>
          <w:rFonts w:asciiTheme="minorEastAsia" w:hAnsiTheme="minorEastAsia" w:hint="eastAsia"/>
          <w:color w:val="000000" w:themeColor="text1"/>
          <w:szCs w:val="21"/>
        </w:rPr>
        <w:t xml:space="preserve">　　　</w:t>
      </w:r>
      <w:r w:rsidR="00DE22A8" w:rsidRPr="00F6789D">
        <w:rPr>
          <w:rFonts w:asciiTheme="minorEastAsia" w:hAnsiTheme="minorEastAsia" w:hint="eastAsia"/>
          <w:color w:val="000000" w:themeColor="text1"/>
          <w:szCs w:val="21"/>
        </w:rPr>
        <w:t xml:space="preserve">　■新規就農</w:t>
      </w:r>
      <w:r w:rsidRPr="00F6789D">
        <w:rPr>
          <w:rFonts w:asciiTheme="minorEastAsia" w:hAnsiTheme="minorEastAsia" w:hint="eastAsia"/>
          <w:color w:val="000000" w:themeColor="text1"/>
          <w:szCs w:val="21"/>
        </w:rPr>
        <w:t>者への総合的支援</w:t>
      </w:r>
    </w:p>
    <w:p w:rsidR="00CD5B26" w:rsidRPr="00F6789D" w:rsidRDefault="00CD5B26" w:rsidP="00CD5B26">
      <w:pPr>
        <w:ind w:left="1115" w:hangingChars="531" w:hanging="1115"/>
        <w:rPr>
          <w:rFonts w:asciiTheme="minorEastAsia" w:hAnsiTheme="minorEastAsia"/>
          <w:color w:val="000000" w:themeColor="text1"/>
          <w:szCs w:val="21"/>
        </w:rPr>
      </w:pPr>
      <w:r w:rsidRPr="00F6789D">
        <w:rPr>
          <w:rFonts w:asciiTheme="minorEastAsia" w:hAnsiTheme="minorEastAsia" w:hint="eastAsia"/>
          <w:color w:val="000000" w:themeColor="text1"/>
          <w:szCs w:val="21"/>
        </w:rPr>
        <w:t xml:space="preserve">　　　　　　新規</w:t>
      </w:r>
      <w:r w:rsidRPr="00F6789D">
        <w:rPr>
          <w:rFonts w:asciiTheme="minorEastAsia" w:hAnsiTheme="minorEastAsia" w:hint="eastAsia"/>
          <w:color w:val="000000" w:themeColor="text1"/>
          <w:sz w:val="22"/>
          <w:szCs w:val="21"/>
        </w:rPr>
        <w:t>就農者の所得の確保、技術・経営力の習得、就農定着に向けた諸課題の解決、機械等の導入のための支援策を講じることで、新規就農し定着する農業者を増やし</w:t>
      </w:r>
      <w:r w:rsidR="0032650B">
        <w:rPr>
          <w:rFonts w:asciiTheme="minorEastAsia" w:hAnsiTheme="minorEastAsia" w:hint="eastAsia"/>
          <w:color w:val="000000" w:themeColor="text1"/>
          <w:sz w:val="22"/>
          <w:szCs w:val="21"/>
        </w:rPr>
        <w:t>、世代間バランスのと</w:t>
      </w:r>
      <w:r w:rsidRPr="00F6789D">
        <w:rPr>
          <w:rFonts w:asciiTheme="minorEastAsia" w:hAnsiTheme="minorEastAsia" w:hint="eastAsia"/>
          <w:color w:val="000000" w:themeColor="text1"/>
          <w:sz w:val="22"/>
          <w:szCs w:val="21"/>
        </w:rPr>
        <w:t>れた農業就業構造を目指す。</w:t>
      </w:r>
    </w:p>
    <w:p w:rsidR="00CD5B26" w:rsidRPr="00F6789D" w:rsidRDefault="00CD5B26" w:rsidP="00CD5B26">
      <w:pPr>
        <w:ind w:left="1115" w:hangingChars="531" w:hanging="1115"/>
        <w:rPr>
          <w:rFonts w:asciiTheme="minorEastAsia" w:hAnsiTheme="minorEastAsia"/>
          <w:color w:val="000000" w:themeColor="text1"/>
          <w:szCs w:val="21"/>
        </w:rPr>
      </w:pPr>
      <w:r w:rsidRPr="00F6789D">
        <w:rPr>
          <w:rFonts w:asciiTheme="minorEastAsia" w:hAnsiTheme="minorEastAsia" w:hint="eastAsia"/>
          <w:color w:val="000000" w:themeColor="text1"/>
          <w:szCs w:val="21"/>
        </w:rPr>
        <w:t xml:space="preserve">　　　　　　　　　　</w:t>
      </w:r>
    </w:p>
    <w:p w:rsidR="00CD5B26" w:rsidRPr="00F6789D" w:rsidRDefault="00CD5B26" w:rsidP="00CD5B26">
      <w:pPr>
        <w:rPr>
          <w:rFonts w:asciiTheme="minorEastAsia" w:hAnsiTheme="minorEastAsia"/>
          <w:color w:val="000000" w:themeColor="text1"/>
          <w:szCs w:val="21"/>
        </w:rPr>
      </w:pPr>
      <w:r w:rsidRPr="00F6789D">
        <w:rPr>
          <w:rFonts w:asciiTheme="minorEastAsia" w:hAnsiTheme="minorEastAsia" w:hint="eastAsia"/>
          <w:color w:val="000000" w:themeColor="text1"/>
          <w:szCs w:val="21"/>
        </w:rPr>
        <w:t xml:space="preserve">　　　　□ＫＰＩ　　　　　　</w:t>
      </w:r>
    </w:p>
    <w:p w:rsidR="00CD5B26" w:rsidRPr="00F6789D" w:rsidRDefault="00112EAE" w:rsidP="00112EAE">
      <w:pPr>
        <w:ind w:left="1260" w:hangingChars="600" w:hanging="1260"/>
        <w:rPr>
          <w:rFonts w:asciiTheme="minorEastAsia" w:hAnsiTheme="minorEastAsia"/>
          <w:color w:val="000000" w:themeColor="text1"/>
          <w:szCs w:val="21"/>
        </w:rPr>
      </w:pPr>
      <w:r w:rsidRPr="00F6789D">
        <w:rPr>
          <w:rFonts w:asciiTheme="minorEastAsia" w:hAnsiTheme="minorEastAsia" w:hint="eastAsia"/>
          <w:color w:val="000000" w:themeColor="text1"/>
          <w:szCs w:val="21"/>
        </w:rPr>
        <w:t xml:space="preserve">　　　　</w:t>
      </w:r>
      <w:r w:rsidR="00CD5B26" w:rsidRPr="00F6789D">
        <w:rPr>
          <w:rFonts w:asciiTheme="minorEastAsia" w:hAnsiTheme="minorEastAsia" w:hint="eastAsia"/>
          <w:color w:val="000000" w:themeColor="text1"/>
          <w:szCs w:val="21"/>
        </w:rPr>
        <w:t xml:space="preserve">　・</w:t>
      </w:r>
      <w:r w:rsidR="00CD5B26" w:rsidRPr="00F6789D">
        <w:rPr>
          <w:rFonts w:asciiTheme="minorEastAsia" w:hAnsiTheme="minorEastAsia" w:hint="eastAsia"/>
          <w:color w:val="000000" w:themeColor="text1"/>
          <w:szCs w:val="21"/>
          <w:u w:val="single" w:color="000000" w:themeColor="text1"/>
        </w:rPr>
        <w:t>安納いもの面積・生産量</w:t>
      </w:r>
    </w:p>
    <w:p w:rsidR="00CD5B26" w:rsidRPr="00F6789D" w:rsidRDefault="00CD5B26" w:rsidP="00CD5B26">
      <w:pPr>
        <w:rPr>
          <w:rFonts w:asciiTheme="minorEastAsia" w:hAnsiTheme="minorEastAsia"/>
          <w:color w:val="000000" w:themeColor="text1"/>
          <w:szCs w:val="21"/>
        </w:rPr>
      </w:pPr>
      <w:r w:rsidRPr="00F6789D">
        <w:rPr>
          <w:rFonts w:asciiTheme="minorEastAsia" w:hAnsiTheme="minorEastAsia" w:hint="eastAsia"/>
          <w:color w:val="000000" w:themeColor="text1"/>
          <w:szCs w:val="21"/>
        </w:rPr>
        <w:t xml:space="preserve">　　　　　　（本市の特産品である安納いもの生産量の増加を図る。）</w:t>
      </w:r>
    </w:p>
    <w:p w:rsidR="00CD5B26" w:rsidRPr="00F6789D" w:rsidRDefault="00CD5B26" w:rsidP="00CD5B26">
      <w:pPr>
        <w:rPr>
          <w:rFonts w:asciiTheme="minorEastAsia" w:hAnsiTheme="minorEastAsia"/>
          <w:color w:val="000000" w:themeColor="text1"/>
          <w:szCs w:val="21"/>
        </w:rPr>
      </w:pPr>
      <w:r w:rsidRPr="00F6789D">
        <w:rPr>
          <w:rFonts w:asciiTheme="minorEastAsia" w:hAnsiTheme="minorEastAsia" w:hint="eastAsia"/>
          <w:color w:val="000000" w:themeColor="text1"/>
          <w:szCs w:val="21"/>
        </w:rPr>
        <w:t xml:space="preserve">　　　　　　2018年：363ha　⇒　2024年：385ha</w:t>
      </w:r>
    </w:p>
    <w:p w:rsidR="00CD5B26" w:rsidRPr="00F6789D" w:rsidRDefault="00CD5B26" w:rsidP="00CD5B26">
      <w:pPr>
        <w:ind w:firstLineChars="600" w:firstLine="1260"/>
        <w:rPr>
          <w:rFonts w:asciiTheme="minorEastAsia" w:hAnsiTheme="minorEastAsia"/>
          <w:color w:val="000000" w:themeColor="text1"/>
          <w:szCs w:val="21"/>
        </w:rPr>
      </w:pPr>
      <w:r w:rsidRPr="00F6789D">
        <w:rPr>
          <w:rFonts w:asciiTheme="minorEastAsia" w:hAnsiTheme="minorEastAsia" w:hint="eastAsia"/>
          <w:color w:val="000000" w:themeColor="text1"/>
          <w:szCs w:val="21"/>
        </w:rPr>
        <w:t>2018年：7,623ｔ　⇒　2024年：7,700ｔ</w:t>
      </w:r>
    </w:p>
    <w:p w:rsidR="00CD5B26" w:rsidRPr="00F6789D" w:rsidRDefault="00CD5B26" w:rsidP="00CD5B26">
      <w:pPr>
        <w:rPr>
          <w:rFonts w:asciiTheme="minorEastAsia" w:hAnsiTheme="minorEastAsia"/>
          <w:color w:val="000000" w:themeColor="text1"/>
          <w:szCs w:val="21"/>
        </w:rPr>
      </w:pPr>
      <w:r w:rsidRPr="00F6789D">
        <w:rPr>
          <w:rFonts w:asciiTheme="minorEastAsia" w:hAnsiTheme="minorEastAsia" w:hint="eastAsia"/>
          <w:color w:val="000000" w:themeColor="text1"/>
          <w:szCs w:val="21"/>
        </w:rPr>
        <w:t xml:space="preserve">　　　　　・</w:t>
      </w:r>
      <w:r w:rsidRPr="00F6789D">
        <w:rPr>
          <w:rFonts w:asciiTheme="minorEastAsia" w:hAnsiTheme="minorEastAsia" w:hint="eastAsia"/>
          <w:color w:val="000000" w:themeColor="text1"/>
          <w:szCs w:val="21"/>
          <w:u w:val="single" w:color="000000" w:themeColor="text1"/>
        </w:rPr>
        <w:t>新規就農者数（累計）の増加</w:t>
      </w:r>
    </w:p>
    <w:p w:rsidR="00CD5B26" w:rsidRPr="00F6789D" w:rsidRDefault="00CD5B26" w:rsidP="00CD5B26">
      <w:pPr>
        <w:ind w:left="1260" w:hangingChars="600" w:hanging="1260"/>
        <w:rPr>
          <w:rFonts w:asciiTheme="minorEastAsia" w:hAnsiTheme="minorEastAsia"/>
          <w:color w:val="000000" w:themeColor="text1"/>
          <w:szCs w:val="21"/>
        </w:rPr>
      </w:pPr>
      <w:r w:rsidRPr="00F6789D">
        <w:rPr>
          <w:rFonts w:asciiTheme="minorEastAsia" w:hAnsiTheme="minorEastAsia" w:hint="eastAsia"/>
          <w:color w:val="000000" w:themeColor="text1"/>
          <w:szCs w:val="21"/>
        </w:rPr>
        <w:t xml:space="preserve">　　　　　　（支援策を充実させ、活用してもらうことで新規就農者の増加を図る。）</w:t>
      </w:r>
    </w:p>
    <w:p w:rsidR="00CD5B26" w:rsidRPr="00F6789D" w:rsidRDefault="00CD5B26" w:rsidP="00CD5B26">
      <w:pPr>
        <w:ind w:leftChars="600" w:left="1260"/>
        <w:rPr>
          <w:rFonts w:asciiTheme="minorEastAsia" w:hAnsiTheme="minorEastAsia"/>
          <w:color w:val="000000" w:themeColor="text1"/>
          <w:szCs w:val="21"/>
        </w:rPr>
      </w:pPr>
      <w:r w:rsidRPr="00F6789D">
        <w:rPr>
          <w:rFonts w:asciiTheme="minorEastAsia" w:hAnsiTheme="minorEastAsia" w:hint="eastAsia"/>
          <w:color w:val="000000" w:themeColor="text1"/>
          <w:szCs w:val="21"/>
        </w:rPr>
        <w:t>2018年：16人　⇒　2024年：26人（５年間累計）</w:t>
      </w:r>
    </w:p>
    <w:p w:rsidR="00112EAE" w:rsidRPr="00F6789D" w:rsidRDefault="00CD5B26" w:rsidP="00CD5B26">
      <w:pPr>
        <w:ind w:left="1050" w:hangingChars="500" w:hanging="1050"/>
        <w:rPr>
          <w:rFonts w:asciiTheme="minorEastAsia" w:hAnsiTheme="minorEastAsia"/>
          <w:color w:val="000000" w:themeColor="text1"/>
          <w:szCs w:val="21"/>
        </w:rPr>
      </w:pPr>
      <w:r w:rsidRPr="00F6789D">
        <w:rPr>
          <w:rFonts w:asciiTheme="minorEastAsia" w:hAnsiTheme="minorEastAsia" w:hint="eastAsia"/>
          <w:color w:val="000000" w:themeColor="text1"/>
          <w:szCs w:val="21"/>
        </w:rPr>
        <w:t xml:space="preserve">　　</w:t>
      </w:r>
    </w:p>
    <w:p w:rsidR="00112EAE" w:rsidRPr="00F6789D" w:rsidRDefault="00112EAE" w:rsidP="00CD5B26">
      <w:pPr>
        <w:ind w:left="1050" w:hangingChars="500" w:hanging="1050"/>
        <w:rPr>
          <w:rFonts w:asciiTheme="minorEastAsia" w:hAnsiTheme="minorEastAsia"/>
          <w:color w:val="000000" w:themeColor="text1"/>
          <w:szCs w:val="21"/>
        </w:rPr>
      </w:pPr>
    </w:p>
    <w:p w:rsidR="007566BA" w:rsidRPr="00F6789D" w:rsidRDefault="007566BA" w:rsidP="00CD5B26">
      <w:pPr>
        <w:ind w:left="1050" w:hangingChars="500" w:hanging="1050"/>
        <w:rPr>
          <w:rFonts w:asciiTheme="minorEastAsia" w:hAnsiTheme="minorEastAsia"/>
          <w:color w:val="000000" w:themeColor="text1"/>
          <w:szCs w:val="21"/>
        </w:rPr>
      </w:pPr>
    </w:p>
    <w:p w:rsidR="00112EAE" w:rsidRPr="00F6789D" w:rsidRDefault="00112EAE" w:rsidP="00CD5B26">
      <w:pPr>
        <w:ind w:left="1050" w:hangingChars="500" w:hanging="1050"/>
        <w:rPr>
          <w:rFonts w:asciiTheme="minorEastAsia" w:hAnsiTheme="minorEastAsia"/>
          <w:color w:val="000000" w:themeColor="text1"/>
          <w:szCs w:val="21"/>
        </w:rPr>
      </w:pPr>
    </w:p>
    <w:p w:rsidR="00CD5B26" w:rsidRPr="00F6789D" w:rsidRDefault="00CD5B26" w:rsidP="00CD5B26">
      <w:pPr>
        <w:ind w:left="1050" w:hangingChars="500" w:hanging="1050"/>
        <w:rPr>
          <w:rFonts w:asciiTheme="minorEastAsia" w:hAnsiTheme="minorEastAsia"/>
          <w:color w:val="000000" w:themeColor="text1"/>
          <w:szCs w:val="21"/>
        </w:rPr>
      </w:pPr>
      <w:r w:rsidRPr="00F6789D">
        <w:rPr>
          <w:rFonts w:asciiTheme="minorEastAsia" w:hAnsiTheme="minorEastAsia" w:hint="eastAsia"/>
          <w:color w:val="000000" w:themeColor="text1"/>
          <w:szCs w:val="21"/>
        </w:rPr>
        <w:t xml:space="preserve">　</w:t>
      </w:r>
    </w:p>
    <w:p w:rsidR="00CD5B26" w:rsidRPr="00F6789D" w:rsidRDefault="00CD5B26" w:rsidP="005A6FD8">
      <w:pPr>
        <w:ind w:leftChars="300" w:left="1050" w:hangingChars="200" w:hanging="420"/>
        <w:rPr>
          <w:rFonts w:asciiTheme="minorEastAsia" w:hAnsiTheme="minorEastAsia"/>
          <w:b/>
          <w:color w:val="000000" w:themeColor="text1"/>
          <w:szCs w:val="21"/>
        </w:rPr>
      </w:pPr>
      <w:r w:rsidRPr="00F6789D">
        <w:rPr>
          <w:rFonts w:asciiTheme="minorEastAsia" w:hAnsiTheme="minorEastAsia" w:hint="eastAsia"/>
          <w:color w:val="000000" w:themeColor="text1"/>
          <w:szCs w:val="21"/>
        </w:rPr>
        <w:t xml:space="preserve">③　</w:t>
      </w:r>
      <w:r w:rsidRPr="00F6789D">
        <w:rPr>
          <w:rFonts w:asciiTheme="minorEastAsia" w:hAnsiTheme="minorEastAsia" w:hint="eastAsia"/>
          <w:b/>
          <w:color w:val="000000" w:themeColor="text1"/>
          <w:szCs w:val="21"/>
        </w:rPr>
        <w:t>地域特性を生かした取組</w:t>
      </w:r>
    </w:p>
    <w:p w:rsidR="00CD5B26" w:rsidRPr="00F6789D" w:rsidRDefault="00CD5B26" w:rsidP="00CD5B26">
      <w:pPr>
        <w:rPr>
          <w:rFonts w:asciiTheme="minorEastAsia" w:hAnsiTheme="minorEastAsia"/>
          <w:color w:val="000000" w:themeColor="text1"/>
          <w:szCs w:val="21"/>
        </w:rPr>
      </w:pPr>
      <w:r w:rsidRPr="00F6789D">
        <w:rPr>
          <w:rFonts w:asciiTheme="minorEastAsia" w:hAnsiTheme="minorEastAsia" w:hint="eastAsia"/>
          <w:b/>
          <w:color w:val="000000" w:themeColor="text1"/>
          <w:szCs w:val="21"/>
        </w:rPr>
        <w:t xml:space="preserve">　　　　</w:t>
      </w:r>
      <w:r w:rsidRPr="00F6789D">
        <w:rPr>
          <w:rFonts w:asciiTheme="minorEastAsia" w:hAnsiTheme="minorEastAsia" w:hint="eastAsia"/>
          <w:color w:val="000000" w:themeColor="text1"/>
          <w:szCs w:val="21"/>
        </w:rPr>
        <w:t>■農地の有効利用</w:t>
      </w:r>
    </w:p>
    <w:p w:rsidR="00CD5B26" w:rsidRPr="00F6789D" w:rsidRDefault="00CD5B26" w:rsidP="00CD5B26">
      <w:pPr>
        <w:ind w:left="1050" w:hangingChars="500" w:hanging="1050"/>
        <w:rPr>
          <w:color w:val="000000" w:themeColor="text1"/>
          <w:szCs w:val="21"/>
        </w:rPr>
      </w:pPr>
      <w:r w:rsidRPr="00F6789D">
        <w:rPr>
          <w:rFonts w:asciiTheme="minorEastAsia" w:hAnsiTheme="minorEastAsia" w:hint="eastAsia"/>
          <w:color w:val="000000" w:themeColor="text1"/>
          <w:szCs w:val="21"/>
        </w:rPr>
        <w:t xml:space="preserve">　　　　　　</w:t>
      </w:r>
      <w:r w:rsidRPr="00F6789D">
        <w:rPr>
          <w:rFonts w:hint="eastAsia"/>
          <w:color w:val="000000" w:themeColor="text1"/>
          <w:szCs w:val="21"/>
        </w:rPr>
        <w:t>農地中間管理機構を活用した農地集積を推進するとともに、耕作放棄地等については、農家の高齢化が進む中、小規模な面積でも高収益が確保できるよう、新規作物の実証や地域色の強い付加価値の高い作物の生産販売ができないか検討を進める。</w:t>
      </w:r>
    </w:p>
    <w:p w:rsidR="00CD5B26" w:rsidRPr="00F6789D" w:rsidRDefault="00CD5B26" w:rsidP="00CD5B26">
      <w:pPr>
        <w:rPr>
          <w:rFonts w:asciiTheme="minorEastAsia" w:hAnsiTheme="minorEastAsia"/>
          <w:color w:val="000000" w:themeColor="text1"/>
          <w:szCs w:val="21"/>
        </w:rPr>
      </w:pPr>
      <w:r w:rsidRPr="00F6789D">
        <w:rPr>
          <w:rFonts w:asciiTheme="minorEastAsia" w:hAnsiTheme="minorEastAsia" w:hint="eastAsia"/>
          <w:color w:val="000000" w:themeColor="text1"/>
          <w:szCs w:val="21"/>
        </w:rPr>
        <w:t xml:space="preserve">　　　　</w:t>
      </w:r>
    </w:p>
    <w:p w:rsidR="00CD5B26" w:rsidRPr="00F6789D" w:rsidRDefault="00CD5B26" w:rsidP="00CD5B26">
      <w:pPr>
        <w:ind w:firstLineChars="400" w:firstLine="840"/>
        <w:rPr>
          <w:rFonts w:asciiTheme="minorEastAsia" w:hAnsiTheme="minorEastAsia"/>
          <w:color w:val="000000" w:themeColor="text1"/>
          <w:szCs w:val="21"/>
        </w:rPr>
      </w:pPr>
      <w:r w:rsidRPr="00F6789D">
        <w:rPr>
          <w:rFonts w:asciiTheme="minorEastAsia" w:hAnsiTheme="minorEastAsia" w:hint="eastAsia"/>
          <w:color w:val="000000" w:themeColor="text1"/>
          <w:szCs w:val="21"/>
        </w:rPr>
        <w:t>■地域ブランド化の推進</w:t>
      </w:r>
    </w:p>
    <w:p w:rsidR="00CD5B26" w:rsidRPr="00F6789D" w:rsidRDefault="00CD5B26" w:rsidP="00CD5B26">
      <w:pPr>
        <w:ind w:left="1050" w:hangingChars="500" w:hanging="1050"/>
        <w:rPr>
          <w:rFonts w:asciiTheme="minorEastAsia" w:hAnsiTheme="minorEastAsia"/>
          <w:color w:val="000000" w:themeColor="text1"/>
          <w:szCs w:val="21"/>
        </w:rPr>
      </w:pPr>
      <w:r w:rsidRPr="00F6789D">
        <w:rPr>
          <w:rFonts w:asciiTheme="minorEastAsia" w:hAnsiTheme="minorEastAsia" w:hint="eastAsia"/>
          <w:color w:val="000000" w:themeColor="text1"/>
          <w:szCs w:val="21"/>
        </w:rPr>
        <w:t xml:space="preserve">　　　　　　農林水産業従事者と製造業者、U・Iターン者等で専門性のある人材やICTを活用するネット事業者等を有機的に連動させる横断的な仕組みを構築するなどブランド化を推進する。　　　　　</w:t>
      </w:r>
    </w:p>
    <w:p w:rsidR="00CD5B26" w:rsidRPr="00F6789D" w:rsidRDefault="00CD5B26" w:rsidP="00CD5B26">
      <w:pPr>
        <w:ind w:left="840" w:hangingChars="400" w:hanging="840"/>
        <w:rPr>
          <w:rFonts w:asciiTheme="minorEastAsia" w:hAnsiTheme="minorEastAsia"/>
          <w:color w:val="000000" w:themeColor="text1"/>
          <w:szCs w:val="21"/>
        </w:rPr>
      </w:pPr>
      <w:r w:rsidRPr="00F6789D">
        <w:rPr>
          <w:rFonts w:asciiTheme="minorEastAsia" w:hAnsiTheme="minorEastAsia" w:hint="eastAsia"/>
          <w:color w:val="000000" w:themeColor="text1"/>
          <w:szCs w:val="21"/>
        </w:rPr>
        <w:t xml:space="preserve">　　　　</w:t>
      </w:r>
    </w:p>
    <w:p w:rsidR="00CD5B26" w:rsidRPr="00F6789D" w:rsidRDefault="00CD5B26" w:rsidP="00CD5B26">
      <w:pPr>
        <w:rPr>
          <w:rFonts w:asciiTheme="minorEastAsia" w:hAnsiTheme="minorEastAsia"/>
          <w:color w:val="000000" w:themeColor="text1"/>
          <w:szCs w:val="21"/>
        </w:rPr>
      </w:pPr>
      <w:r w:rsidRPr="00F6789D">
        <w:rPr>
          <w:rFonts w:asciiTheme="minorEastAsia" w:hAnsiTheme="minorEastAsia" w:hint="eastAsia"/>
          <w:b/>
          <w:color w:val="000000" w:themeColor="text1"/>
          <w:szCs w:val="21"/>
        </w:rPr>
        <w:t xml:space="preserve">　　　　</w:t>
      </w:r>
      <w:r w:rsidRPr="00F6789D">
        <w:rPr>
          <w:rFonts w:asciiTheme="minorEastAsia" w:hAnsiTheme="minorEastAsia" w:hint="eastAsia"/>
          <w:color w:val="000000" w:themeColor="text1"/>
          <w:szCs w:val="21"/>
        </w:rPr>
        <w:t>□ＫＰＩ</w:t>
      </w:r>
    </w:p>
    <w:p w:rsidR="00CD5B26" w:rsidRPr="00F6789D" w:rsidRDefault="00CD5B26" w:rsidP="00CD5B26">
      <w:pPr>
        <w:rPr>
          <w:rFonts w:asciiTheme="minorEastAsia" w:hAnsiTheme="minorEastAsia"/>
          <w:color w:val="000000" w:themeColor="text1"/>
          <w:szCs w:val="21"/>
        </w:rPr>
      </w:pPr>
      <w:r w:rsidRPr="00F6789D">
        <w:rPr>
          <w:rFonts w:asciiTheme="minorEastAsia" w:hAnsiTheme="minorEastAsia" w:hint="eastAsia"/>
          <w:color w:val="000000" w:themeColor="text1"/>
          <w:szCs w:val="21"/>
        </w:rPr>
        <w:t xml:space="preserve">　　　　　・</w:t>
      </w:r>
      <w:r w:rsidRPr="00F6789D">
        <w:rPr>
          <w:rFonts w:asciiTheme="minorEastAsia" w:hAnsiTheme="minorEastAsia" w:hint="eastAsia"/>
          <w:color w:val="000000" w:themeColor="text1"/>
          <w:szCs w:val="21"/>
          <w:u w:val="single"/>
        </w:rPr>
        <w:t>担い手への農地集積率の向上</w:t>
      </w:r>
    </w:p>
    <w:p w:rsidR="00CD5B26" w:rsidRPr="00F6789D" w:rsidRDefault="00CD5B26" w:rsidP="00CD5B26">
      <w:pPr>
        <w:ind w:leftChars="600" w:left="1260"/>
        <w:rPr>
          <w:rFonts w:asciiTheme="minorEastAsia" w:hAnsiTheme="minorEastAsia"/>
          <w:color w:val="000000" w:themeColor="text1"/>
          <w:szCs w:val="21"/>
        </w:rPr>
      </w:pPr>
      <w:r w:rsidRPr="00F6789D">
        <w:rPr>
          <w:rFonts w:asciiTheme="minorEastAsia" w:hAnsiTheme="minorEastAsia" w:hint="eastAsia"/>
          <w:color w:val="000000" w:themeColor="text1"/>
          <w:szCs w:val="21"/>
        </w:rPr>
        <w:t>（農家の経営基盤強化や</w:t>
      </w:r>
      <w:r w:rsidRPr="00F6789D">
        <w:rPr>
          <w:rFonts w:asciiTheme="minorEastAsia" w:hAnsiTheme="minorEastAsia"/>
          <w:color w:val="000000" w:themeColor="text1"/>
          <w:szCs w:val="21"/>
        </w:rPr>
        <w:t>青年等の就農促進策の強化</w:t>
      </w:r>
      <w:r w:rsidRPr="00F6789D">
        <w:rPr>
          <w:rFonts w:asciiTheme="minorEastAsia" w:hAnsiTheme="minorEastAsia" w:hint="eastAsia"/>
          <w:color w:val="000000" w:themeColor="text1"/>
          <w:szCs w:val="21"/>
        </w:rPr>
        <w:t>を図ることで、農地の集積率を向上させる。）</w:t>
      </w:r>
    </w:p>
    <w:p w:rsidR="00CD5B26" w:rsidRPr="00F6789D" w:rsidRDefault="00CD5B26" w:rsidP="00CD5B26">
      <w:pPr>
        <w:ind w:leftChars="600" w:left="1260"/>
        <w:rPr>
          <w:rFonts w:asciiTheme="minorEastAsia" w:hAnsiTheme="minorEastAsia"/>
          <w:color w:val="000000" w:themeColor="text1"/>
          <w:szCs w:val="21"/>
        </w:rPr>
      </w:pPr>
      <w:r w:rsidRPr="00F6789D">
        <w:rPr>
          <w:rFonts w:asciiTheme="minorEastAsia" w:hAnsiTheme="minorEastAsia" w:hint="eastAsia"/>
          <w:color w:val="000000" w:themeColor="text1"/>
          <w:szCs w:val="21"/>
        </w:rPr>
        <w:t>2018年：34.46％　⇒　2024年：40.56％</w:t>
      </w:r>
    </w:p>
    <w:p w:rsidR="00CD5B26" w:rsidRPr="00F6789D" w:rsidRDefault="00CD5B26" w:rsidP="00CD5B26">
      <w:pPr>
        <w:rPr>
          <w:rFonts w:asciiTheme="minorEastAsia" w:hAnsiTheme="minorEastAsia"/>
          <w:color w:val="000000" w:themeColor="text1"/>
          <w:szCs w:val="21"/>
        </w:rPr>
      </w:pPr>
      <w:r w:rsidRPr="00F6789D">
        <w:rPr>
          <w:rFonts w:asciiTheme="minorEastAsia" w:hAnsiTheme="minorEastAsia" w:hint="eastAsia"/>
          <w:color w:val="000000" w:themeColor="text1"/>
          <w:szCs w:val="21"/>
        </w:rPr>
        <w:t xml:space="preserve">　　　　　・</w:t>
      </w:r>
      <w:r w:rsidRPr="00F6789D">
        <w:rPr>
          <w:rFonts w:asciiTheme="minorEastAsia" w:hAnsiTheme="minorEastAsia" w:hint="eastAsia"/>
          <w:color w:val="000000" w:themeColor="text1"/>
          <w:szCs w:val="21"/>
          <w:u w:val="single"/>
        </w:rPr>
        <w:t>遊休農地率の減少</w:t>
      </w:r>
    </w:p>
    <w:p w:rsidR="00CD5B26" w:rsidRPr="00F6789D" w:rsidRDefault="00CD5B26" w:rsidP="00CD5B26">
      <w:pPr>
        <w:ind w:left="1260" w:hangingChars="600" w:hanging="1260"/>
        <w:rPr>
          <w:rFonts w:asciiTheme="minorEastAsia" w:hAnsiTheme="minorEastAsia"/>
          <w:color w:val="000000" w:themeColor="text1"/>
          <w:szCs w:val="21"/>
        </w:rPr>
      </w:pPr>
      <w:r w:rsidRPr="00F6789D">
        <w:rPr>
          <w:rFonts w:asciiTheme="minorEastAsia" w:hAnsiTheme="minorEastAsia" w:hint="eastAsia"/>
          <w:color w:val="000000" w:themeColor="text1"/>
          <w:szCs w:val="21"/>
        </w:rPr>
        <w:t xml:space="preserve">　　　　　 （再生利用が困難と見込まれる荒廃農地の増加をくい止める。）</w:t>
      </w:r>
    </w:p>
    <w:p w:rsidR="00CD5B26" w:rsidRPr="00F6789D" w:rsidRDefault="00CD5B26" w:rsidP="00CD5B26">
      <w:pPr>
        <w:ind w:leftChars="600" w:left="1260"/>
        <w:rPr>
          <w:rFonts w:asciiTheme="minorEastAsia" w:hAnsiTheme="minorEastAsia"/>
          <w:color w:val="000000" w:themeColor="text1"/>
          <w:szCs w:val="21"/>
        </w:rPr>
      </w:pPr>
      <w:r w:rsidRPr="00F6789D">
        <w:rPr>
          <w:rFonts w:asciiTheme="minorEastAsia" w:hAnsiTheme="minorEastAsia" w:hint="eastAsia"/>
          <w:color w:val="000000" w:themeColor="text1"/>
          <w:szCs w:val="21"/>
        </w:rPr>
        <w:t>2018年：2.43％　⇒　2024年：1.00％</w:t>
      </w:r>
    </w:p>
    <w:p w:rsidR="00112EAE" w:rsidRPr="00F6789D" w:rsidRDefault="00112EAE" w:rsidP="00112EAE">
      <w:pPr>
        <w:ind w:firstLineChars="500" w:firstLine="1050"/>
        <w:rPr>
          <w:rFonts w:asciiTheme="minorEastAsia" w:hAnsiTheme="minorEastAsia"/>
          <w:color w:val="000000" w:themeColor="text1"/>
          <w:szCs w:val="21"/>
        </w:rPr>
      </w:pPr>
      <w:r w:rsidRPr="00F6789D">
        <w:rPr>
          <w:rFonts w:asciiTheme="minorEastAsia" w:hAnsiTheme="minorEastAsia" w:hint="eastAsia"/>
          <w:color w:val="000000" w:themeColor="text1"/>
          <w:szCs w:val="21"/>
        </w:rPr>
        <w:t>・</w:t>
      </w:r>
      <w:r w:rsidRPr="00F6789D">
        <w:rPr>
          <w:rFonts w:asciiTheme="minorEastAsia" w:hAnsiTheme="minorEastAsia" w:hint="eastAsia"/>
          <w:color w:val="000000" w:themeColor="text1"/>
          <w:szCs w:val="21"/>
          <w:u w:val="single"/>
        </w:rPr>
        <w:t>新商品開発及び販路開拓に取り組んだ事業者数の増加</w:t>
      </w:r>
    </w:p>
    <w:p w:rsidR="00112EAE" w:rsidRPr="00F6789D" w:rsidRDefault="00112EAE" w:rsidP="00112EAE">
      <w:pPr>
        <w:ind w:leftChars="600" w:left="1260"/>
        <w:rPr>
          <w:rFonts w:asciiTheme="minorEastAsia" w:hAnsiTheme="minorEastAsia"/>
          <w:color w:val="000000" w:themeColor="text1"/>
          <w:szCs w:val="21"/>
        </w:rPr>
      </w:pPr>
      <w:r w:rsidRPr="00F6789D">
        <w:rPr>
          <w:rFonts w:asciiTheme="minorEastAsia" w:hAnsiTheme="minorEastAsia" w:hint="eastAsia"/>
          <w:color w:val="000000" w:themeColor="text1"/>
          <w:szCs w:val="21"/>
        </w:rPr>
        <w:t>（新たな商品開発や販路開拓を支援することで、主体的な事業者の育成を図るとともに、地域ブランドの推進を図る。）</w:t>
      </w:r>
    </w:p>
    <w:p w:rsidR="00112EAE" w:rsidRPr="00F6789D" w:rsidRDefault="00112EAE" w:rsidP="00112EAE">
      <w:pPr>
        <w:ind w:firstLineChars="600" w:firstLine="1260"/>
        <w:rPr>
          <w:rFonts w:asciiTheme="minorEastAsia" w:hAnsiTheme="minorEastAsia"/>
          <w:color w:val="000000" w:themeColor="text1"/>
          <w:szCs w:val="21"/>
        </w:rPr>
      </w:pPr>
      <w:r w:rsidRPr="00F6789D">
        <w:rPr>
          <w:rFonts w:asciiTheme="minorEastAsia" w:hAnsiTheme="minorEastAsia" w:hint="eastAsia"/>
          <w:color w:val="000000" w:themeColor="text1"/>
          <w:szCs w:val="21"/>
        </w:rPr>
        <w:t xml:space="preserve">　2018年度：5件　⇒　2024年度：30</w:t>
      </w:r>
      <w:r w:rsidR="00DE22A8" w:rsidRPr="00F6789D">
        <w:rPr>
          <w:rFonts w:asciiTheme="minorEastAsia" w:hAnsiTheme="minorEastAsia" w:hint="eastAsia"/>
          <w:color w:val="000000" w:themeColor="text1"/>
          <w:szCs w:val="21"/>
        </w:rPr>
        <w:t>件（累計）</w:t>
      </w:r>
    </w:p>
    <w:p w:rsidR="00CD5B26" w:rsidRPr="00F6789D" w:rsidRDefault="00CD5B26" w:rsidP="00CD5B26">
      <w:pPr>
        <w:ind w:left="1260" w:hangingChars="600" w:hanging="1260"/>
        <w:rPr>
          <w:rFonts w:asciiTheme="minorEastAsia" w:hAnsiTheme="minorEastAsia"/>
          <w:color w:val="000000" w:themeColor="text1"/>
          <w:szCs w:val="21"/>
        </w:rPr>
      </w:pPr>
      <w:r w:rsidRPr="00F6789D">
        <w:rPr>
          <w:rFonts w:asciiTheme="minorEastAsia" w:hAnsiTheme="minorEastAsia" w:hint="eastAsia"/>
          <w:color w:val="000000" w:themeColor="text1"/>
          <w:szCs w:val="21"/>
        </w:rPr>
        <w:t xml:space="preserve">　　　　</w:t>
      </w:r>
    </w:p>
    <w:p w:rsidR="00CD5B26" w:rsidRPr="00F6789D" w:rsidRDefault="00CD5B26" w:rsidP="00CD5B26">
      <w:pPr>
        <w:rPr>
          <w:rFonts w:asciiTheme="minorEastAsia" w:hAnsiTheme="minorEastAsia"/>
          <w:color w:val="000000" w:themeColor="text1"/>
          <w:szCs w:val="21"/>
        </w:rPr>
      </w:pPr>
      <w:r w:rsidRPr="00F6789D">
        <w:rPr>
          <w:rFonts w:asciiTheme="minorEastAsia" w:hAnsiTheme="minorEastAsia" w:hint="eastAsia"/>
          <w:color w:val="000000" w:themeColor="text1"/>
          <w:szCs w:val="21"/>
        </w:rPr>
        <w:t xml:space="preserve">　　　④　</w:t>
      </w:r>
      <w:r w:rsidRPr="00F6789D">
        <w:rPr>
          <w:rFonts w:asciiTheme="minorEastAsia" w:hAnsiTheme="minorEastAsia" w:hint="eastAsia"/>
          <w:b/>
          <w:color w:val="000000" w:themeColor="text1"/>
          <w:szCs w:val="21"/>
        </w:rPr>
        <w:t>ＩＣＴ（情報通信技術）の利活用による地域の活性化</w:t>
      </w:r>
    </w:p>
    <w:p w:rsidR="00CD5B26" w:rsidRPr="00F6789D" w:rsidRDefault="00CD5B26" w:rsidP="00CD5B26">
      <w:pPr>
        <w:ind w:leftChars="270" w:left="622" w:hangingChars="26" w:hanging="55"/>
        <w:rPr>
          <w:rFonts w:asciiTheme="minorEastAsia" w:hAnsiTheme="minorEastAsia"/>
          <w:color w:val="000000" w:themeColor="text1"/>
          <w:szCs w:val="21"/>
        </w:rPr>
      </w:pPr>
      <w:r w:rsidRPr="00F6789D">
        <w:rPr>
          <w:rFonts w:asciiTheme="minorEastAsia" w:hAnsiTheme="minorEastAsia" w:hint="eastAsia"/>
          <w:color w:val="000000" w:themeColor="text1"/>
          <w:szCs w:val="21"/>
        </w:rPr>
        <w:t xml:space="preserve">　 ■ＩＣＴの利活用による地域の活性化</w:t>
      </w:r>
    </w:p>
    <w:p w:rsidR="00CD5B26" w:rsidRPr="00F6789D" w:rsidRDefault="00CD5B26" w:rsidP="00CD5B26">
      <w:pPr>
        <w:ind w:leftChars="269" w:left="1075" w:hangingChars="243" w:hanging="510"/>
        <w:rPr>
          <w:rFonts w:asciiTheme="minorEastAsia" w:hAnsiTheme="minorEastAsia"/>
          <w:color w:val="000000" w:themeColor="text1"/>
          <w:szCs w:val="21"/>
        </w:rPr>
      </w:pPr>
      <w:r w:rsidRPr="00F6789D">
        <w:rPr>
          <w:rFonts w:asciiTheme="minorEastAsia" w:hAnsiTheme="minorEastAsia" w:hint="eastAsia"/>
          <w:color w:val="000000" w:themeColor="text1"/>
          <w:szCs w:val="21"/>
        </w:rPr>
        <w:t xml:space="preserve">　　　ＩＣＴを活用した生産から販売までの仕組みや健康・医療等様々な分野における機器開発などについて、大学や企業等との連携により共同研究を進める。</w:t>
      </w:r>
    </w:p>
    <w:p w:rsidR="00CD5B26" w:rsidRPr="00F6789D" w:rsidRDefault="00CD5B26" w:rsidP="00CD5B26">
      <w:pPr>
        <w:ind w:leftChars="270" w:left="622" w:hangingChars="26" w:hanging="55"/>
        <w:rPr>
          <w:rFonts w:asciiTheme="minorEastAsia" w:hAnsiTheme="minorEastAsia"/>
          <w:color w:val="000000" w:themeColor="text1"/>
          <w:szCs w:val="21"/>
        </w:rPr>
      </w:pPr>
    </w:p>
    <w:p w:rsidR="00CD5B26" w:rsidRPr="00F6789D" w:rsidRDefault="00CD5B26" w:rsidP="00CD5B26">
      <w:pPr>
        <w:rPr>
          <w:rFonts w:asciiTheme="minorEastAsia" w:hAnsiTheme="minorEastAsia"/>
          <w:color w:val="000000" w:themeColor="text1"/>
          <w:szCs w:val="21"/>
        </w:rPr>
      </w:pPr>
      <w:r w:rsidRPr="00F6789D">
        <w:rPr>
          <w:rFonts w:asciiTheme="minorEastAsia" w:hAnsiTheme="minorEastAsia" w:hint="eastAsia"/>
          <w:color w:val="000000" w:themeColor="text1"/>
          <w:szCs w:val="21"/>
        </w:rPr>
        <w:t xml:space="preserve">　　　　□ＫＰＩ</w:t>
      </w:r>
    </w:p>
    <w:p w:rsidR="00CD5B26" w:rsidRPr="00F6789D" w:rsidRDefault="00CD5B26" w:rsidP="00CD5B26">
      <w:pPr>
        <w:ind w:leftChars="270" w:left="622" w:hangingChars="26" w:hanging="55"/>
        <w:rPr>
          <w:rFonts w:asciiTheme="minorEastAsia" w:hAnsiTheme="minorEastAsia"/>
          <w:color w:val="000000" w:themeColor="text1"/>
          <w:szCs w:val="21"/>
        </w:rPr>
      </w:pPr>
      <w:r w:rsidRPr="00F6789D">
        <w:rPr>
          <w:rFonts w:asciiTheme="minorEastAsia" w:hAnsiTheme="minorEastAsia" w:hint="eastAsia"/>
          <w:color w:val="000000" w:themeColor="text1"/>
          <w:szCs w:val="21"/>
        </w:rPr>
        <w:t xml:space="preserve">　　・</w:t>
      </w:r>
      <w:r w:rsidRPr="00F6789D">
        <w:rPr>
          <w:rFonts w:asciiTheme="minorEastAsia" w:hAnsiTheme="minorEastAsia" w:hint="eastAsia"/>
          <w:color w:val="000000" w:themeColor="text1"/>
          <w:szCs w:val="21"/>
          <w:u w:val="single"/>
        </w:rPr>
        <w:t>先端技術実証件数の増加</w:t>
      </w:r>
    </w:p>
    <w:p w:rsidR="00CD5B26" w:rsidRPr="00F6789D" w:rsidRDefault="00CD5B26" w:rsidP="00CD5B26">
      <w:pPr>
        <w:ind w:leftChars="269" w:left="1201" w:hangingChars="303" w:hanging="636"/>
        <w:rPr>
          <w:rFonts w:asciiTheme="minorEastAsia" w:hAnsiTheme="minorEastAsia"/>
          <w:color w:val="000000" w:themeColor="text1"/>
          <w:szCs w:val="21"/>
        </w:rPr>
      </w:pPr>
      <w:r w:rsidRPr="00F6789D">
        <w:rPr>
          <w:rFonts w:asciiTheme="minorEastAsia" w:hAnsiTheme="minorEastAsia" w:hint="eastAsia"/>
          <w:color w:val="000000" w:themeColor="text1"/>
          <w:szCs w:val="21"/>
        </w:rPr>
        <w:t xml:space="preserve">　　　（先端技術の実証を積極的に受け入れ、ＩＣＴを活用した地域の活性化を図る。）</w:t>
      </w:r>
    </w:p>
    <w:p w:rsidR="00CD5B26" w:rsidRPr="00F6789D" w:rsidRDefault="00CD5B26" w:rsidP="00CD5B26">
      <w:pPr>
        <w:ind w:leftChars="569" w:left="1201" w:hangingChars="3" w:hanging="6"/>
        <w:rPr>
          <w:rFonts w:asciiTheme="minorEastAsia" w:hAnsiTheme="minorEastAsia"/>
          <w:color w:val="000000" w:themeColor="text1"/>
          <w:szCs w:val="21"/>
        </w:rPr>
      </w:pPr>
      <w:r w:rsidRPr="00F6789D">
        <w:rPr>
          <w:rFonts w:asciiTheme="minorEastAsia" w:hAnsiTheme="minorEastAsia" w:hint="eastAsia"/>
          <w:color w:val="000000" w:themeColor="text1"/>
          <w:szCs w:val="21"/>
        </w:rPr>
        <w:t>2018年：7件　⇒　2024年：</w:t>
      </w:r>
      <w:r w:rsidR="00112EAE" w:rsidRPr="00F6789D">
        <w:rPr>
          <w:rFonts w:asciiTheme="minorEastAsia" w:hAnsiTheme="minorEastAsia" w:hint="eastAsia"/>
          <w:color w:val="000000" w:themeColor="text1"/>
          <w:szCs w:val="21"/>
        </w:rPr>
        <w:t>10</w:t>
      </w:r>
      <w:r w:rsidRPr="00F6789D">
        <w:rPr>
          <w:rFonts w:asciiTheme="minorEastAsia" w:hAnsiTheme="minorEastAsia" w:hint="eastAsia"/>
          <w:color w:val="000000" w:themeColor="text1"/>
          <w:szCs w:val="21"/>
        </w:rPr>
        <w:t>件</w:t>
      </w:r>
    </w:p>
    <w:p w:rsidR="00CD5B26" w:rsidRPr="00F6789D" w:rsidRDefault="00CD5B26" w:rsidP="00CD5B26">
      <w:pPr>
        <w:ind w:left="424" w:hangingChars="202" w:hanging="424"/>
        <w:rPr>
          <w:rFonts w:asciiTheme="minorEastAsia" w:hAnsiTheme="minorEastAsia"/>
          <w:color w:val="000000" w:themeColor="text1"/>
          <w:szCs w:val="21"/>
        </w:rPr>
      </w:pPr>
    </w:p>
    <w:p w:rsidR="00CD5B26" w:rsidRPr="00F6789D" w:rsidRDefault="00CD5B26" w:rsidP="00CD5B26">
      <w:pPr>
        <w:ind w:left="424" w:hangingChars="202" w:hanging="424"/>
        <w:rPr>
          <w:rFonts w:asciiTheme="minorEastAsia" w:hAnsiTheme="minorEastAsia"/>
          <w:b/>
          <w:color w:val="000000" w:themeColor="text1"/>
          <w:szCs w:val="21"/>
        </w:rPr>
      </w:pPr>
      <w:r w:rsidRPr="00F6789D">
        <w:rPr>
          <w:rFonts w:asciiTheme="minorEastAsia" w:hAnsiTheme="minorEastAsia" w:hint="eastAsia"/>
          <w:color w:val="000000" w:themeColor="text1"/>
          <w:szCs w:val="21"/>
        </w:rPr>
        <w:t xml:space="preserve">　　　⑤　</w:t>
      </w:r>
      <w:r w:rsidRPr="00F6789D">
        <w:rPr>
          <w:rFonts w:asciiTheme="minorEastAsia" w:hAnsiTheme="minorEastAsia" w:hint="eastAsia"/>
          <w:b/>
          <w:color w:val="000000" w:themeColor="text1"/>
          <w:szCs w:val="21"/>
        </w:rPr>
        <w:t>民間との協働の推進</w:t>
      </w:r>
    </w:p>
    <w:p w:rsidR="00CD5B26" w:rsidRPr="00F6789D" w:rsidRDefault="00CD5B26" w:rsidP="00CD5B26">
      <w:pPr>
        <w:ind w:left="424" w:hangingChars="202" w:hanging="424"/>
        <w:rPr>
          <w:rFonts w:asciiTheme="minorEastAsia" w:hAnsiTheme="minorEastAsia"/>
          <w:color w:val="000000" w:themeColor="text1"/>
          <w:szCs w:val="21"/>
        </w:rPr>
      </w:pPr>
      <w:r w:rsidRPr="00F6789D">
        <w:rPr>
          <w:rFonts w:asciiTheme="minorEastAsia" w:hAnsiTheme="minorEastAsia" w:hint="eastAsia"/>
          <w:color w:val="000000" w:themeColor="text1"/>
          <w:szCs w:val="21"/>
        </w:rPr>
        <w:t xml:space="preserve">　　　　■企業誘致</w:t>
      </w:r>
      <w:r w:rsidR="005A6FD8" w:rsidRPr="00F6789D">
        <w:rPr>
          <w:rFonts w:asciiTheme="minorEastAsia" w:hAnsiTheme="minorEastAsia" w:hint="eastAsia"/>
          <w:color w:val="000000" w:themeColor="text1"/>
          <w:szCs w:val="21"/>
        </w:rPr>
        <w:t>や民間との</w:t>
      </w:r>
      <w:r w:rsidR="001C4E2A" w:rsidRPr="00F6789D">
        <w:rPr>
          <w:rFonts w:asciiTheme="minorEastAsia" w:hAnsiTheme="minorEastAsia" w:hint="eastAsia"/>
          <w:color w:val="000000" w:themeColor="text1"/>
          <w:szCs w:val="21"/>
        </w:rPr>
        <w:t>協働</w:t>
      </w:r>
      <w:r w:rsidRPr="00F6789D">
        <w:rPr>
          <w:rFonts w:asciiTheme="minorEastAsia" w:hAnsiTheme="minorEastAsia" w:hint="eastAsia"/>
          <w:color w:val="000000" w:themeColor="text1"/>
          <w:szCs w:val="21"/>
        </w:rPr>
        <w:t>の推進</w:t>
      </w:r>
    </w:p>
    <w:p w:rsidR="00CD5B26" w:rsidRPr="00F6789D" w:rsidRDefault="00CD5B26" w:rsidP="00CD5B26">
      <w:pPr>
        <w:ind w:left="991" w:hangingChars="472" w:hanging="991"/>
        <w:rPr>
          <w:rFonts w:asciiTheme="minorEastAsia" w:hAnsiTheme="minorEastAsia"/>
          <w:color w:val="000000" w:themeColor="text1"/>
          <w:szCs w:val="21"/>
        </w:rPr>
      </w:pPr>
      <w:r w:rsidRPr="00F6789D">
        <w:rPr>
          <w:rFonts w:asciiTheme="minorEastAsia" w:hAnsiTheme="minorEastAsia" w:hint="eastAsia"/>
          <w:color w:val="000000" w:themeColor="text1"/>
          <w:szCs w:val="21"/>
        </w:rPr>
        <w:t xml:space="preserve">　　　　　本市経済を活性化するためには、地場産業の育成だけでなく、企業誘致を推進し雇用環境や地元にない業種を補完することで本市経済の全体的な底上げ</w:t>
      </w:r>
      <w:r w:rsidR="00DE22A8" w:rsidRPr="00F6789D">
        <w:rPr>
          <w:rFonts w:asciiTheme="minorEastAsia" w:hAnsiTheme="minorEastAsia" w:hint="eastAsia"/>
          <w:color w:val="000000" w:themeColor="text1"/>
          <w:szCs w:val="21"/>
        </w:rPr>
        <w:t>を</w:t>
      </w:r>
      <w:r w:rsidRPr="00F6789D">
        <w:rPr>
          <w:rFonts w:asciiTheme="minorEastAsia" w:hAnsiTheme="minorEastAsia" w:hint="eastAsia"/>
          <w:color w:val="000000" w:themeColor="text1"/>
          <w:szCs w:val="21"/>
        </w:rPr>
        <w:t>図る必要がある。そこで、離島というハンデを克服し、また、種子島という知名度を生かした宇宙関連産業やIT関連企業について企業誘致の取組を進める。</w:t>
      </w:r>
    </w:p>
    <w:p w:rsidR="001C4E2A" w:rsidRPr="00F6789D" w:rsidRDefault="001C4E2A" w:rsidP="00CD5B26">
      <w:pPr>
        <w:ind w:left="991" w:hangingChars="472" w:hanging="991"/>
        <w:rPr>
          <w:rFonts w:asciiTheme="minorEastAsia" w:hAnsiTheme="minorEastAsia"/>
          <w:color w:val="000000" w:themeColor="text1"/>
          <w:szCs w:val="21"/>
        </w:rPr>
      </w:pPr>
      <w:r w:rsidRPr="00F6789D">
        <w:rPr>
          <w:rFonts w:asciiTheme="minorEastAsia" w:hAnsiTheme="minorEastAsia" w:hint="eastAsia"/>
          <w:color w:val="000000" w:themeColor="text1"/>
          <w:szCs w:val="21"/>
        </w:rPr>
        <w:t xml:space="preserve">　　　　　また、地元企業や地方創生の取組に関心の強い企業との連携を強化し、地域課題の解決を図る。</w:t>
      </w:r>
    </w:p>
    <w:p w:rsidR="00CD5B26" w:rsidRPr="00F6789D" w:rsidRDefault="00CD5B26" w:rsidP="00CD5B26">
      <w:pPr>
        <w:ind w:left="991" w:hangingChars="472" w:hanging="991"/>
        <w:rPr>
          <w:rFonts w:asciiTheme="minorEastAsia" w:hAnsiTheme="minorEastAsia"/>
          <w:color w:val="000000" w:themeColor="text1"/>
          <w:szCs w:val="21"/>
        </w:rPr>
      </w:pPr>
    </w:p>
    <w:p w:rsidR="00CD5B26" w:rsidRPr="00F6789D" w:rsidRDefault="00CD5B26" w:rsidP="00CD5B26">
      <w:pPr>
        <w:rPr>
          <w:rFonts w:asciiTheme="minorEastAsia" w:hAnsiTheme="minorEastAsia"/>
          <w:color w:val="000000" w:themeColor="text1"/>
          <w:szCs w:val="21"/>
        </w:rPr>
      </w:pPr>
      <w:r w:rsidRPr="00F6789D">
        <w:rPr>
          <w:rFonts w:asciiTheme="minorEastAsia" w:hAnsiTheme="minorEastAsia" w:hint="eastAsia"/>
          <w:color w:val="000000" w:themeColor="text1"/>
          <w:szCs w:val="21"/>
        </w:rPr>
        <w:t xml:space="preserve">　　　　■起業・創業・規模拡大への支援</w:t>
      </w:r>
    </w:p>
    <w:p w:rsidR="00CD5B26" w:rsidRPr="00F6789D" w:rsidRDefault="00CD5B26" w:rsidP="00CD5B26">
      <w:pPr>
        <w:ind w:left="991" w:hangingChars="472" w:hanging="991"/>
        <w:rPr>
          <w:rFonts w:asciiTheme="minorEastAsia" w:hAnsiTheme="minorEastAsia"/>
          <w:color w:val="000000" w:themeColor="text1"/>
          <w:szCs w:val="21"/>
        </w:rPr>
      </w:pPr>
      <w:r w:rsidRPr="00F6789D">
        <w:rPr>
          <w:rFonts w:asciiTheme="minorEastAsia" w:hAnsiTheme="minorEastAsia" w:hint="eastAsia"/>
          <w:color w:val="000000" w:themeColor="text1"/>
          <w:szCs w:val="21"/>
        </w:rPr>
        <w:t xml:space="preserve">　　　　　本市で企業・創業を目指す希望者に対し、市内各団体と連携した支援を行うと</w:t>
      </w:r>
      <w:r w:rsidR="00DE22A8" w:rsidRPr="00F6789D">
        <w:rPr>
          <w:rFonts w:asciiTheme="minorEastAsia" w:hAnsiTheme="minorEastAsia" w:hint="eastAsia"/>
          <w:color w:val="000000" w:themeColor="text1"/>
          <w:szCs w:val="21"/>
        </w:rPr>
        <w:t>とも</w:t>
      </w:r>
      <w:r w:rsidRPr="00F6789D">
        <w:rPr>
          <w:rFonts w:asciiTheme="minorEastAsia" w:hAnsiTheme="minorEastAsia" w:hint="eastAsia"/>
          <w:color w:val="000000" w:themeColor="text1"/>
          <w:szCs w:val="21"/>
        </w:rPr>
        <w:t>に、市内中小企業の規模拡大等に補助を行い、雇用の拡大に向けた中小企業の振興を図る。</w:t>
      </w:r>
    </w:p>
    <w:p w:rsidR="00CD5B26" w:rsidRPr="00F6789D" w:rsidRDefault="00CD5B26" w:rsidP="00CD5B26">
      <w:pPr>
        <w:ind w:left="424" w:hangingChars="202" w:hanging="424"/>
        <w:rPr>
          <w:rFonts w:asciiTheme="minorEastAsia" w:hAnsiTheme="minorEastAsia"/>
          <w:color w:val="000000" w:themeColor="text1"/>
          <w:szCs w:val="21"/>
        </w:rPr>
      </w:pPr>
    </w:p>
    <w:p w:rsidR="00CD5B26" w:rsidRPr="00F6789D" w:rsidRDefault="00CD5B26" w:rsidP="00CD5B26">
      <w:pPr>
        <w:ind w:left="424" w:hangingChars="202" w:hanging="424"/>
        <w:rPr>
          <w:rFonts w:asciiTheme="minorEastAsia" w:hAnsiTheme="minorEastAsia"/>
          <w:color w:val="000000" w:themeColor="text1"/>
          <w:szCs w:val="21"/>
        </w:rPr>
      </w:pPr>
      <w:r w:rsidRPr="00F6789D">
        <w:rPr>
          <w:rFonts w:asciiTheme="minorEastAsia" w:hAnsiTheme="minorEastAsia" w:hint="eastAsia"/>
          <w:color w:val="000000" w:themeColor="text1"/>
          <w:szCs w:val="21"/>
        </w:rPr>
        <w:t xml:space="preserve">　　　　□ＫＰＩ</w:t>
      </w:r>
    </w:p>
    <w:p w:rsidR="00CD5B26" w:rsidRPr="00F6789D" w:rsidRDefault="00CD5B26" w:rsidP="00CD5B26">
      <w:pPr>
        <w:ind w:left="424" w:hangingChars="202" w:hanging="424"/>
        <w:rPr>
          <w:rFonts w:asciiTheme="minorEastAsia" w:hAnsiTheme="minorEastAsia"/>
          <w:color w:val="000000" w:themeColor="text1"/>
          <w:szCs w:val="21"/>
        </w:rPr>
      </w:pPr>
      <w:r w:rsidRPr="00F6789D">
        <w:rPr>
          <w:rFonts w:asciiTheme="minorEastAsia" w:hAnsiTheme="minorEastAsia" w:hint="eastAsia"/>
          <w:color w:val="000000" w:themeColor="text1"/>
          <w:szCs w:val="21"/>
        </w:rPr>
        <w:t xml:space="preserve">　　　　・</w:t>
      </w:r>
      <w:r w:rsidRPr="00F6789D">
        <w:rPr>
          <w:rFonts w:asciiTheme="minorEastAsia" w:hAnsiTheme="minorEastAsia" w:hint="eastAsia"/>
          <w:color w:val="000000" w:themeColor="text1"/>
          <w:szCs w:val="21"/>
          <w:u w:val="single"/>
        </w:rPr>
        <w:t>宇宙関連産業及びIT関連企業の誘致件数</w:t>
      </w:r>
    </w:p>
    <w:p w:rsidR="00CD5B26" w:rsidRPr="00F6789D" w:rsidRDefault="00CD5B26" w:rsidP="00CD5B26">
      <w:pPr>
        <w:ind w:left="424" w:hangingChars="202" w:hanging="424"/>
        <w:rPr>
          <w:rFonts w:asciiTheme="minorEastAsia" w:hAnsiTheme="minorEastAsia"/>
          <w:color w:val="000000" w:themeColor="text1"/>
          <w:szCs w:val="21"/>
        </w:rPr>
      </w:pPr>
      <w:r w:rsidRPr="00F6789D">
        <w:rPr>
          <w:rFonts w:asciiTheme="minorEastAsia" w:hAnsiTheme="minorEastAsia" w:hint="eastAsia"/>
          <w:color w:val="000000" w:themeColor="text1"/>
          <w:szCs w:val="21"/>
        </w:rPr>
        <w:t xml:space="preserve">　　　　（本市の特性を生かした魅力ある企業の誘致を図る。）</w:t>
      </w:r>
    </w:p>
    <w:p w:rsidR="00CD5B26" w:rsidRPr="00F6789D" w:rsidRDefault="00CD5B26" w:rsidP="00CD5B26">
      <w:pPr>
        <w:ind w:left="424" w:hangingChars="202" w:hanging="424"/>
        <w:rPr>
          <w:rFonts w:asciiTheme="minorEastAsia" w:hAnsiTheme="minorEastAsia"/>
          <w:color w:val="000000" w:themeColor="text1"/>
          <w:szCs w:val="21"/>
        </w:rPr>
      </w:pPr>
      <w:r w:rsidRPr="00F6789D">
        <w:rPr>
          <w:rFonts w:asciiTheme="minorEastAsia" w:hAnsiTheme="minorEastAsia" w:hint="eastAsia"/>
          <w:color w:val="000000" w:themeColor="text1"/>
          <w:szCs w:val="21"/>
        </w:rPr>
        <w:t xml:space="preserve">　　　　　2018年：1件　⇒　2024年：3件（累計）</w:t>
      </w:r>
    </w:p>
    <w:p w:rsidR="00CD5B26" w:rsidRPr="00F6789D" w:rsidRDefault="00CD5B26" w:rsidP="00CD5B26">
      <w:pPr>
        <w:ind w:left="424" w:hangingChars="202" w:hanging="424"/>
        <w:rPr>
          <w:rFonts w:asciiTheme="minorEastAsia" w:hAnsiTheme="minorEastAsia"/>
          <w:color w:val="000000" w:themeColor="text1"/>
          <w:szCs w:val="21"/>
        </w:rPr>
      </w:pPr>
      <w:r w:rsidRPr="00F6789D">
        <w:rPr>
          <w:rFonts w:asciiTheme="minorEastAsia" w:hAnsiTheme="minorEastAsia" w:hint="eastAsia"/>
          <w:color w:val="000000" w:themeColor="text1"/>
          <w:szCs w:val="21"/>
        </w:rPr>
        <w:t xml:space="preserve">　　　　・</w:t>
      </w:r>
      <w:r w:rsidRPr="00F6789D">
        <w:rPr>
          <w:rFonts w:asciiTheme="minorEastAsia" w:hAnsiTheme="minorEastAsia" w:hint="eastAsia"/>
          <w:color w:val="000000" w:themeColor="text1"/>
          <w:szCs w:val="21"/>
          <w:u w:val="single"/>
        </w:rPr>
        <w:t>創業及び事業規模拡大の増加</w:t>
      </w:r>
    </w:p>
    <w:p w:rsidR="00CD5B26" w:rsidRPr="00F6789D" w:rsidRDefault="00CD5B26" w:rsidP="00CD5B26">
      <w:pPr>
        <w:ind w:left="424" w:hangingChars="202" w:hanging="424"/>
        <w:rPr>
          <w:rFonts w:asciiTheme="minorEastAsia" w:hAnsiTheme="minorEastAsia"/>
          <w:color w:val="000000" w:themeColor="text1"/>
          <w:szCs w:val="21"/>
        </w:rPr>
      </w:pPr>
      <w:r w:rsidRPr="00F6789D">
        <w:rPr>
          <w:rFonts w:asciiTheme="minorEastAsia" w:hAnsiTheme="minorEastAsia" w:hint="eastAsia"/>
          <w:color w:val="000000" w:themeColor="text1"/>
          <w:szCs w:val="21"/>
        </w:rPr>
        <w:t xml:space="preserve">　　　　（創業者及び事業拡大を行う事業者へ支援を行い、雇用機会の拡充を図る。）</w:t>
      </w:r>
    </w:p>
    <w:p w:rsidR="00CD5B26" w:rsidRPr="00F6789D" w:rsidRDefault="00CD5B26" w:rsidP="00CD5B26">
      <w:pPr>
        <w:ind w:left="424" w:hangingChars="202" w:hanging="424"/>
        <w:rPr>
          <w:rFonts w:asciiTheme="minorEastAsia" w:hAnsiTheme="minorEastAsia"/>
          <w:color w:val="000000" w:themeColor="text1"/>
          <w:szCs w:val="21"/>
        </w:rPr>
      </w:pPr>
      <w:r w:rsidRPr="00F6789D">
        <w:rPr>
          <w:rFonts w:asciiTheme="minorEastAsia" w:hAnsiTheme="minorEastAsia" w:hint="eastAsia"/>
          <w:color w:val="000000" w:themeColor="text1"/>
          <w:szCs w:val="21"/>
        </w:rPr>
        <w:t xml:space="preserve">　　　　　2018年：5件　⇒　2024年：7件</w:t>
      </w:r>
    </w:p>
    <w:p w:rsidR="00CD5B26" w:rsidRPr="00F6789D" w:rsidRDefault="00CD5B26" w:rsidP="00CD5B26">
      <w:pPr>
        <w:ind w:left="424" w:hangingChars="202" w:hanging="424"/>
        <w:rPr>
          <w:rFonts w:asciiTheme="minorEastAsia" w:hAnsiTheme="minorEastAsia"/>
          <w:color w:val="000000" w:themeColor="text1"/>
          <w:szCs w:val="21"/>
        </w:rPr>
      </w:pPr>
    </w:p>
    <w:p w:rsidR="00CD5B26" w:rsidRPr="00F6789D" w:rsidRDefault="00CD5B26" w:rsidP="00CD5B26">
      <w:pPr>
        <w:ind w:left="424" w:hangingChars="202" w:hanging="424"/>
        <w:rPr>
          <w:rFonts w:asciiTheme="minorEastAsia" w:hAnsiTheme="minorEastAsia"/>
          <w:color w:val="000000" w:themeColor="text1"/>
          <w:szCs w:val="21"/>
        </w:rPr>
      </w:pPr>
      <w:r w:rsidRPr="00F6789D">
        <w:rPr>
          <w:rFonts w:asciiTheme="minorEastAsia" w:hAnsiTheme="minorEastAsia" w:hint="eastAsia"/>
          <w:color w:val="000000" w:themeColor="text1"/>
          <w:szCs w:val="21"/>
        </w:rPr>
        <w:t xml:space="preserve">　　　⑥　将来を支える人材育成の推進</w:t>
      </w:r>
    </w:p>
    <w:p w:rsidR="00CD5B26" w:rsidRPr="00F6789D" w:rsidRDefault="00CD5B26" w:rsidP="00CD5B26">
      <w:pPr>
        <w:ind w:left="424" w:hangingChars="202" w:hanging="424"/>
        <w:rPr>
          <w:rFonts w:asciiTheme="minorEastAsia" w:hAnsiTheme="minorEastAsia"/>
          <w:color w:val="000000" w:themeColor="text1"/>
          <w:szCs w:val="21"/>
        </w:rPr>
      </w:pPr>
      <w:r w:rsidRPr="00F6789D">
        <w:rPr>
          <w:rFonts w:asciiTheme="minorEastAsia" w:hAnsiTheme="minorEastAsia" w:hint="eastAsia"/>
          <w:color w:val="000000" w:themeColor="text1"/>
          <w:szCs w:val="21"/>
        </w:rPr>
        <w:t xml:space="preserve">　　　　■地域を支える人材育成</w:t>
      </w:r>
    </w:p>
    <w:p w:rsidR="00CD5B26" w:rsidRPr="00F6789D" w:rsidRDefault="00B27614" w:rsidP="00CD5B26">
      <w:pPr>
        <w:ind w:left="991" w:hangingChars="472" w:hanging="991"/>
        <w:rPr>
          <w:rFonts w:asciiTheme="minorEastAsia" w:hAnsiTheme="minorEastAsia"/>
          <w:color w:val="000000" w:themeColor="text1"/>
          <w:szCs w:val="21"/>
        </w:rPr>
      </w:pPr>
      <w:r>
        <w:rPr>
          <w:rFonts w:asciiTheme="minorEastAsia" w:hAnsiTheme="minorEastAsia" w:hint="eastAsia"/>
          <w:color w:val="000000" w:themeColor="text1"/>
          <w:szCs w:val="21"/>
        </w:rPr>
        <w:t xml:space="preserve">　　　　 　</w:t>
      </w:r>
      <w:r w:rsidR="00CD5B26" w:rsidRPr="00F6789D">
        <w:rPr>
          <w:rFonts w:asciiTheme="minorEastAsia" w:hAnsiTheme="minorEastAsia" w:hint="eastAsia"/>
          <w:color w:val="000000" w:themeColor="text1"/>
          <w:szCs w:val="21"/>
        </w:rPr>
        <w:t>地域の課題把握、課題解決推進に向け、各校区に集落支援員を配置し、地域の目配り役を担う一方で、地域おこし協力隊と連携し、今後の地域の核となる人材の掘り起しや、地域活性化に繋がる取組を図る。</w:t>
      </w:r>
    </w:p>
    <w:p w:rsidR="00CD5B26" w:rsidRPr="00F6789D" w:rsidRDefault="00CD5B26" w:rsidP="00CD5B26">
      <w:pPr>
        <w:ind w:left="991" w:hangingChars="472" w:hanging="991"/>
        <w:rPr>
          <w:rFonts w:asciiTheme="minorEastAsia" w:hAnsiTheme="minorEastAsia"/>
          <w:color w:val="000000" w:themeColor="text1"/>
          <w:szCs w:val="21"/>
        </w:rPr>
      </w:pPr>
      <w:r w:rsidRPr="00F6789D">
        <w:rPr>
          <w:rFonts w:asciiTheme="minorEastAsia" w:hAnsiTheme="minorEastAsia" w:hint="eastAsia"/>
          <w:color w:val="000000" w:themeColor="text1"/>
          <w:szCs w:val="21"/>
        </w:rPr>
        <w:t xml:space="preserve">　　　　</w:t>
      </w:r>
    </w:p>
    <w:p w:rsidR="00CD5B26" w:rsidRPr="00F6789D" w:rsidRDefault="00CD5B26" w:rsidP="00CD5B26">
      <w:pPr>
        <w:ind w:left="991" w:hangingChars="472" w:hanging="991"/>
        <w:rPr>
          <w:rFonts w:asciiTheme="minorEastAsia" w:hAnsiTheme="minorEastAsia"/>
          <w:color w:val="000000" w:themeColor="text1"/>
          <w:szCs w:val="21"/>
        </w:rPr>
      </w:pPr>
      <w:r w:rsidRPr="00F6789D">
        <w:rPr>
          <w:rFonts w:asciiTheme="minorEastAsia" w:hAnsiTheme="minorEastAsia" w:hint="eastAsia"/>
          <w:color w:val="000000" w:themeColor="text1"/>
          <w:szCs w:val="21"/>
        </w:rPr>
        <w:t xml:space="preserve">　　　　■将来世代の人材育成</w:t>
      </w:r>
    </w:p>
    <w:p w:rsidR="00CD5B26" w:rsidRPr="00F6789D" w:rsidRDefault="00B27614" w:rsidP="00CD5B26">
      <w:pPr>
        <w:ind w:left="991" w:hangingChars="472" w:hanging="991"/>
        <w:rPr>
          <w:rFonts w:asciiTheme="minorEastAsia" w:hAnsiTheme="minorEastAsia"/>
          <w:color w:val="000000" w:themeColor="text1"/>
          <w:szCs w:val="21"/>
        </w:rPr>
      </w:pPr>
      <w:r>
        <w:rPr>
          <w:rFonts w:asciiTheme="minorEastAsia" w:hAnsiTheme="minorEastAsia" w:hint="eastAsia"/>
          <w:color w:val="000000" w:themeColor="text1"/>
          <w:szCs w:val="21"/>
        </w:rPr>
        <w:t xml:space="preserve">　　　　 　</w:t>
      </w:r>
      <w:r w:rsidR="00CD5B26" w:rsidRPr="00F6789D">
        <w:rPr>
          <w:rFonts w:asciiTheme="minorEastAsia" w:hAnsiTheme="minorEastAsia" w:hint="eastAsia"/>
          <w:color w:val="000000" w:themeColor="text1"/>
          <w:szCs w:val="21"/>
        </w:rPr>
        <w:t>離島である本市において、高校卒業後はそのほとんどが島外へ就職や進学していることから、本市の優位性や資源について検討する機会やキャリアデザインを行う機会を提供して、市内学校への学生の確保に努めるとともに、本市への就業へとつなげる。</w:t>
      </w:r>
    </w:p>
    <w:p w:rsidR="00CD5B26" w:rsidRPr="00F6789D" w:rsidRDefault="001C4E2A" w:rsidP="00CD5B26">
      <w:pPr>
        <w:ind w:left="991" w:hangingChars="472" w:hanging="991"/>
        <w:rPr>
          <w:rFonts w:asciiTheme="minorEastAsia" w:hAnsiTheme="minorEastAsia"/>
          <w:color w:val="000000" w:themeColor="text1"/>
          <w:szCs w:val="21"/>
        </w:rPr>
      </w:pPr>
      <w:r w:rsidRPr="00F6789D">
        <w:rPr>
          <w:rFonts w:asciiTheme="minorEastAsia" w:hAnsiTheme="minorEastAsia" w:hint="eastAsia"/>
          <w:color w:val="000000" w:themeColor="text1"/>
          <w:szCs w:val="21"/>
        </w:rPr>
        <w:t xml:space="preserve">　　　　　</w:t>
      </w:r>
      <w:r w:rsidR="00B27614">
        <w:rPr>
          <w:rFonts w:asciiTheme="minorEastAsia" w:hAnsiTheme="minorEastAsia" w:hint="eastAsia"/>
          <w:color w:val="000000" w:themeColor="text1"/>
          <w:szCs w:val="21"/>
        </w:rPr>
        <w:t xml:space="preserve">　</w:t>
      </w:r>
      <w:r w:rsidRPr="00F6789D">
        <w:rPr>
          <w:rFonts w:asciiTheme="minorEastAsia" w:hAnsiTheme="minorEastAsia" w:hint="eastAsia"/>
          <w:color w:val="000000" w:themeColor="text1"/>
          <w:szCs w:val="21"/>
        </w:rPr>
        <w:t>種子島高校の魅力化を支援し、</w:t>
      </w:r>
      <w:r w:rsidR="00CB5B94" w:rsidRPr="00F6789D">
        <w:rPr>
          <w:rFonts w:asciiTheme="minorEastAsia" w:hAnsiTheme="minorEastAsia" w:hint="eastAsia"/>
          <w:color w:val="000000" w:themeColor="text1"/>
          <w:szCs w:val="21"/>
        </w:rPr>
        <w:t>関係人口の創出を図る。</w:t>
      </w:r>
    </w:p>
    <w:p w:rsidR="001C4E2A" w:rsidRPr="00F6789D" w:rsidRDefault="001C4E2A" w:rsidP="00CD5B26">
      <w:pPr>
        <w:ind w:left="991" w:hangingChars="472" w:hanging="991"/>
        <w:rPr>
          <w:rFonts w:asciiTheme="minorEastAsia" w:hAnsiTheme="minorEastAsia"/>
          <w:color w:val="000000" w:themeColor="text1"/>
          <w:szCs w:val="21"/>
        </w:rPr>
      </w:pPr>
      <w:r w:rsidRPr="00F6789D">
        <w:rPr>
          <w:rFonts w:asciiTheme="minorEastAsia" w:hAnsiTheme="minorEastAsia" w:hint="eastAsia"/>
          <w:color w:val="000000" w:themeColor="text1"/>
          <w:szCs w:val="21"/>
        </w:rPr>
        <w:t xml:space="preserve">　　</w:t>
      </w:r>
    </w:p>
    <w:p w:rsidR="00CD5B26" w:rsidRPr="00F6789D" w:rsidRDefault="00CD5B26" w:rsidP="00CD5B26">
      <w:pPr>
        <w:ind w:left="991" w:hangingChars="472" w:hanging="991"/>
        <w:rPr>
          <w:rFonts w:asciiTheme="minorEastAsia" w:hAnsiTheme="minorEastAsia"/>
          <w:color w:val="000000" w:themeColor="text1"/>
          <w:szCs w:val="21"/>
        </w:rPr>
      </w:pPr>
      <w:r w:rsidRPr="00F6789D">
        <w:rPr>
          <w:rFonts w:asciiTheme="minorEastAsia" w:hAnsiTheme="minorEastAsia" w:hint="eastAsia"/>
          <w:color w:val="000000" w:themeColor="text1"/>
          <w:szCs w:val="21"/>
        </w:rPr>
        <w:t xml:space="preserve">　　　　□ＫＰＩ</w:t>
      </w:r>
    </w:p>
    <w:p w:rsidR="00601B4F" w:rsidRPr="00F6789D" w:rsidRDefault="00CD5B26" w:rsidP="00601B4F">
      <w:pPr>
        <w:ind w:left="991" w:hangingChars="472" w:hanging="991"/>
        <w:rPr>
          <w:rFonts w:asciiTheme="minorEastAsia" w:hAnsiTheme="minorEastAsia"/>
          <w:color w:val="000000" w:themeColor="text1"/>
          <w:szCs w:val="21"/>
        </w:rPr>
      </w:pPr>
      <w:r w:rsidRPr="00F6789D">
        <w:rPr>
          <w:rFonts w:asciiTheme="minorEastAsia" w:hAnsiTheme="minorEastAsia" w:hint="eastAsia"/>
          <w:color w:val="000000" w:themeColor="text1"/>
          <w:szCs w:val="21"/>
        </w:rPr>
        <w:t xml:space="preserve">　　　</w:t>
      </w:r>
      <w:r w:rsidR="00601B4F" w:rsidRPr="00F6789D">
        <w:rPr>
          <w:rFonts w:asciiTheme="minorEastAsia" w:hAnsiTheme="minorEastAsia" w:hint="eastAsia"/>
          <w:color w:val="000000" w:themeColor="text1"/>
          <w:szCs w:val="21"/>
        </w:rPr>
        <w:t xml:space="preserve">  ・</w:t>
      </w:r>
      <w:r w:rsidR="00601B4F" w:rsidRPr="00F6789D">
        <w:rPr>
          <w:rFonts w:asciiTheme="minorEastAsia" w:hAnsiTheme="minorEastAsia" w:hint="eastAsia"/>
          <w:color w:val="000000" w:themeColor="text1"/>
          <w:szCs w:val="21"/>
          <w:u w:val="single"/>
        </w:rPr>
        <w:t>市外から種子島高等学校に入学した生徒数</w:t>
      </w:r>
      <w:r w:rsidR="001F3BD4" w:rsidRPr="00F6789D">
        <w:rPr>
          <w:rFonts w:asciiTheme="minorEastAsia" w:hAnsiTheme="minorEastAsia" w:hint="eastAsia"/>
          <w:color w:val="000000" w:themeColor="text1"/>
          <w:szCs w:val="21"/>
          <w:u w:val="single"/>
        </w:rPr>
        <w:t>（累計数）</w:t>
      </w:r>
    </w:p>
    <w:p w:rsidR="00601B4F" w:rsidRPr="00F6789D" w:rsidRDefault="00601B4F" w:rsidP="00601B4F">
      <w:pPr>
        <w:ind w:left="991" w:hangingChars="472" w:hanging="991"/>
        <w:rPr>
          <w:rFonts w:asciiTheme="minorEastAsia" w:hAnsiTheme="minorEastAsia"/>
          <w:color w:val="000000" w:themeColor="text1"/>
          <w:szCs w:val="21"/>
        </w:rPr>
      </w:pPr>
      <w:r w:rsidRPr="00F6789D">
        <w:rPr>
          <w:rFonts w:asciiTheme="minorEastAsia" w:hAnsiTheme="minorEastAsia" w:hint="eastAsia"/>
          <w:color w:val="000000" w:themeColor="text1"/>
          <w:szCs w:val="21"/>
        </w:rPr>
        <w:t xml:space="preserve">　　　　（種子島高等学校の魅力化を支援し、関係人口の創出を図る。）</w:t>
      </w:r>
    </w:p>
    <w:p w:rsidR="00601B4F" w:rsidRPr="00F6789D" w:rsidRDefault="00601B4F" w:rsidP="00601B4F">
      <w:pPr>
        <w:ind w:left="991" w:hangingChars="472" w:hanging="991"/>
        <w:rPr>
          <w:rFonts w:asciiTheme="minorEastAsia" w:hAnsiTheme="minorEastAsia"/>
          <w:color w:val="000000" w:themeColor="text1"/>
          <w:szCs w:val="21"/>
        </w:rPr>
      </w:pPr>
      <w:r w:rsidRPr="00F6789D">
        <w:rPr>
          <w:rFonts w:asciiTheme="minorEastAsia" w:hAnsiTheme="minorEastAsia" w:hint="eastAsia"/>
          <w:color w:val="000000" w:themeColor="text1"/>
          <w:szCs w:val="21"/>
        </w:rPr>
        <w:t xml:space="preserve">　　　　　2018年度：1人　⇒　2024年度：</w:t>
      </w:r>
      <w:r w:rsidR="001F3BD4" w:rsidRPr="00F6789D">
        <w:rPr>
          <w:rFonts w:asciiTheme="minorEastAsia" w:hAnsiTheme="minorEastAsia" w:hint="eastAsia"/>
          <w:color w:val="000000" w:themeColor="text1"/>
          <w:szCs w:val="21"/>
        </w:rPr>
        <w:t>10人</w:t>
      </w:r>
    </w:p>
    <w:p w:rsidR="00CD5B26" w:rsidRPr="00F6789D" w:rsidRDefault="00CD5B26" w:rsidP="00601B4F">
      <w:pPr>
        <w:ind w:leftChars="400" w:left="991" w:hangingChars="72" w:hanging="151"/>
        <w:rPr>
          <w:rFonts w:asciiTheme="minorEastAsia" w:hAnsiTheme="minorEastAsia"/>
          <w:color w:val="000000" w:themeColor="text1"/>
          <w:szCs w:val="21"/>
        </w:rPr>
      </w:pPr>
      <w:r w:rsidRPr="00F6789D">
        <w:rPr>
          <w:rFonts w:asciiTheme="minorEastAsia" w:hAnsiTheme="minorEastAsia" w:hint="eastAsia"/>
          <w:color w:val="000000" w:themeColor="text1"/>
          <w:szCs w:val="21"/>
        </w:rPr>
        <w:t>・</w:t>
      </w:r>
      <w:r w:rsidRPr="00F6789D">
        <w:rPr>
          <w:rFonts w:asciiTheme="minorEastAsia" w:hAnsiTheme="minorEastAsia" w:hint="eastAsia"/>
          <w:color w:val="000000" w:themeColor="text1"/>
          <w:szCs w:val="21"/>
          <w:u w:val="single"/>
        </w:rPr>
        <w:t>種子島高等学校から島内事業所に就職した生徒数の増加</w:t>
      </w:r>
    </w:p>
    <w:p w:rsidR="00CD5B26" w:rsidRPr="00F6789D" w:rsidRDefault="00CD5B26" w:rsidP="00CD5B26">
      <w:pPr>
        <w:ind w:left="424" w:hangingChars="202" w:hanging="424"/>
        <w:rPr>
          <w:rFonts w:asciiTheme="minorEastAsia" w:hAnsiTheme="minorEastAsia"/>
          <w:color w:val="000000" w:themeColor="text1"/>
          <w:szCs w:val="21"/>
        </w:rPr>
      </w:pPr>
      <w:r w:rsidRPr="00F6789D">
        <w:rPr>
          <w:rFonts w:asciiTheme="minorEastAsia" w:hAnsiTheme="minorEastAsia" w:hint="eastAsia"/>
          <w:color w:val="000000" w:themeColor="text1"/>
          <w:szCs w:val="21"/>
        </w:rPr>
        <w:t xml:space="preserve">　　　　</w:t>
      </w:r>
      <w:r w:rsidR="00FA1D4F">
        <w:rPr>
          <w:rFonts w:asciiTheme="minorEastAsia" w:hAnsiTheme="minorEastAsia" w:hint="eastAsia"/>
          <w:color w:val="000000" w:themeColor="text1"/>
          <w:szCs w:val="21"/>
        </w:rPr>
        <w:t>（本市</w:t>
      </w:r>
      <w:r w:rsidRPr="00F6789D">
        <w:rPr>
          <w:rFonts w:asciiTheme="minorEastAsia" w:hAnsiTheme="minorEastAsia" w:hint="eastAsia"/>
          <w:color w:val="000000" w:themeColor="text1"/>
          <w:szCs w:val="21"/>
        </w:rPr>
        <w:t>事業者の周知を行い、本市への就業を進める。）</w:t>
      </w:r>
    </w:p>
    <w:p w:rsidR="00CD5B26" w:rsidRPr="00F6789D" w:rsidRDefault="00CD5B26" w:rsidP="00CD5B26">
      <w:pPr>
        <w:ind w:left="424" w:hangingChars="202" w:hanging="424"/>
        <w:rPr>
          <w:rFonts w:asciiTheme="minorEastAsia" w:hAnsiTheme="minorEastAsia"/>
          <w:color w:val="000000" w:themeColor="text1"/>
          <w:szCs w:val="21"/>
        </w:rPr>
      </w:pPr>
      <w:r w:rsidRPr="00F6789D">
        <w:rPr>
          <w:rFonts w:asciiTheme="minorEastAsia" w:hAnsiTheme="minorEastAsia" w:hint="eastAsia"/>
          <w:color w:val="000000" w:themeColor="text1"/>
          <w:szCs w:val="21"/>
        </w:rPr>
        <w:t xml:space="preserve">　　　　　2018年：7人　⇒　2024年：14人</w:t>
      </w:r>
    </w:p>
    <w:p w:rsidR="00CD5B26" w:rsidRPr="00F6789D" w:rsidRDefault="00CD5B26" w:rsidP="00CD5B26">
      <w:pPr>
        <w:ind w:left="424" w:hangingChars="202" w:hanging="424"/>
        <w:rPr>
          <w:rFonts w:asciiTheme="minorEastAsia" w:hAnsiTheme="minorEastAsia"/>
          <w:color w:val="000000" w:themeColor="text1"/>
          <w:szCs w:val="21"/>
        </w:rPr>
      </w:pPr>
    </w:p>
    <w:p w:rsidR="00BA25FE" w:rsidRPr="00F6789D" w:rsidRDefault="00BA25FE" w:rsidP="00CD5B26">
      <w:pPr>
        <w:ind w:left="424" w:hangingChars="202" w:hanging="424"/>
        <w:rPr>
          <w:rFonts w:asciiTheme="minorEastAsia" w:hAnsiTheme="minorEastAsia"/>
          <w:color w:val="000000" w:themeColor="text1"/>
          <w:szCs w:val="21"/>
        </w:rPr>
      </w:pPr>
    </w:p>
    <w:p w:rsidR="00CD5B26" w:rsidRPr="00F6789D" w:rsidRDefault="00CD5B26" w:rsidP="00CD5B26">
      <w:pPr>
        <w:ind w:left="424" w:hangingChars="202" w:hanging="424"/>
        <w:rPr>
          <w:rFonts w:asciiTheme="minorEastAsia" w:hAnsiTheme="minorEastAsia"/>
          <w:color w:val="000000" w:themeColor="text1"/>
          <w:szCs w:val="21"/>
        </w:rPr>
      </w:pPr>
      <w:r w:rsidRPr="00F6789D">
        <w:rPr>
          <w:rFonts w:asciiTheme="minorEastAsia" w:hAnsiTheme="minorEastAsia" w:hint="eastAsia"/>
          <w:color w:val="000000" w:themeColor="text1"/>
          <w:szCs w:val="21"/>
        </w:rPr>
        <w:t xml:space="preserve">　２　本市への新しい人の流れをつくる</w:t>
      </w:r>
    </w:p>
    <w:p w:rsidR="00CD5B26" w:rsidRPr="00F6789D" w:rsidRDefault="00CD5B26" w:rsidP="00CD5B26">
      <w:pPr>
        <w:rPr>
          <w:rFonts w:asciiTheme="minorEastAsia" w:hAnsiTheme="minorEastAsia"/>
          <w:color w:val="000000" w:themeColor="text1"/>
          <w:szCs w:val="21"/>
        </w:rPr>
      </w:pPr>
      <w:r w:rsidRPr="00F6789D">
        <w:rPr>
          <w:rFonts w:asciiTheme="minorEastAsia" w:hAnsiTheme="minorEastAsia" w:hint="eastAsia"/>
          <w:color w:val="000000" w:themeColor="text1"/>
          <w:szCs w:val="21"/>
        </w:rPr>
        <w:t xml:space="preserve">　（１）基本的方向性</w:t>
      </w:r>
    </w:p>
    <w:p w:rsidR="00CD5B26" w:rsidRPr="00F6789D" w:rsidRDefault="00CD5B26" w:rsidP="00CD5B26">
      <w:pPr>
        <w:ind w:leftChars="337" w:left="708"/>
        <w:rPr>
          <w:rFonts w:asciiTheme="minorEastAsia" w:hAnsiTheme="minorEastAsia"/>
          <w:color w:val="000000" w:themeColor="text1"/>
          <w:szCs w:val="21"/>
        </w:rPr>
      </w:pPr>
      <w:r w:rsidRPr="00F6789D">
        <w:rPr>
          <w:rFonts w:asciiTheme="minorEastAsia" w:hAnsiTheme="minorEastAsia" w:hint="eastAsia"/>
          <w:color w:val="000000" w:themeColor="text1"/>
          <w:szCs w:val="21"/>
        </w:rPr>
        <w:t>●高校卒業後の離島率は９割を超え、「ひと」の流出に歯止めがきかない一方、各産業における担い手不足が顕著在化し、産業衰退の悪循環に陥っている。若年層の産業の担い手については、大学生や外国人等をはじめとするインターンシップ（</w:t>
      </w:r>
      <w:r w:rsidRPr="00F6789D">
        <w:rPr>
          <w:rStyle w:val="st1"/>
          <w:rFonts w:asciiTheme="minorEastAsia" w:hAnsiTheme="minorEastAsia" w:cs="Arial"/>
          <w:color w:val="000000" w:themeColor="text1"/>
          <w:szCs w:val="21"/>
        </w:rPr>
        <w:t>学生が一定期間企業などの中で研修生として働き、自分の将来に関連のある就業体験を行える制度</w:t>
      </w:r>
      <w:r w:rsidRPr="00F6789D">
        <w:rPr>
          <w:rStyle w:val="st1"/>
          <w:rFonts w:asciiTheme="minorEastAsia" w:hAnsiTheme="minorEastAsia" w:cs="Arial" w:hint="eastAsia"/>
          <w:color w:val="000000" w:themeColor="text1"/>
          <w:szCs w:val="21"/>
        </w:rPr>
        <w:t>）</w:t>
      </w:r>
      <w:r w:rsidRPr="00F6789D">
        <w:rPr>
          <w:rFonts w:asciiTheme="minorEastAsia" w:hAnsiTheme="minorEastAsia" w:hint="eastAsia"/>
          <w:color w:val="000000" w:themeColor="text1"/>
          <w:szCs w:val="21"/>
        </w:rPr>
        <w:t>など雇用や起業のきっかけとなる交流推進策を講じつつ、本市への定着を促す。</w:t>
      </w:r>
    </w:p>
    <w:p w:rsidR="00CD5B26" w:rsidRPr="00F6789D" w:rsidRDefault="00CD5B26" w:rsidP="00CD5B26">
      <w:pPr>
        <w:ind w:leftChars="353" w:left="741"/>
        <w:rPr>
          <w:rFonts w:asciiTheme="minorEastAsia" w:hAnsiTheme="minorEastAsia"/>
          <w:color w:val="000000" w:themeColor="text1"/>
          <w:szCs w:val="21"/>
        </w:rPr>
      </w:pPr>
      <w:r w:rsidRPr="00F6789D">
        <w:rPr>
          <w:rFonts w:asciiTheme="minorEastAsia" w:hAnsiTheme="minorEastAsia" w:hint="eastAsia"/>
          <w:color w:val="000000" w:themeColor="text1"/>
          <w:szCs w:val="21"/>
        </w:rPr>
        <w:t>●種子島の産業別の就業実態、生活や地域の実態等を明らかにするとともに、受入のための環境を整備し、移住・就労情報として広く情報発信することで、都市圏からの移住・定住を推進する。</w:t>
      </w:r>
    </w:p>
    <w:p w:rsidR="00CD5B26" w:rsidRPr="00F6789D" w:rsidRDefault="00CD5B26" w:rsidP="00CD5B26">
      <w:pPr>
        <w:ind w:leftChars="326" w:left="700" w:hangingChars="7" w:hanging="15"/>
        <w:rPr>
          <w:rFonts w:asciiTheme="minorEastAsia" w:hAnsiTheme="minorEastAsia"/>
          <w:color w:val="000000" w:themeColor="text1"/>
          <w:szCs w:val="21"/>
        </w:rPr>
      </w:pPr>
      <w:r w:rsidRPr="00F6789D">
        <w:rPr>
          <w:rFonts w:asciiTheme="minorEastAsia" w:hAnsiTheme="minorEastAsia" w:hint="eastAsia"/>
          <w:color w:val="000000" w:themeColor="text1"/>
          <w:szCs w:val="21"/>
        </w:rPr>
        <w:t>●種子島への入込客</w:t>
      </w:r>
      <w:r w:rsidR="00B27614">
        <w:rPr>
          <w:rFonts w:asciiTheme="minorEastAsia" w:hAnsiTheme="minorEastAsia" w:hint="eastAsia"/>
          <w:color w:val="000000" w:themeColor="text1"/>
          <w:szCs w:val="21"/>
        </w:rPr>
        <w:t>や移住者</w:t>
      </w:r>
      <w:r w:rsidRPr="00F6789D">
        <w:rPr>
          <w:rFonts w:asciiTheme="minorEastAsia" w:hAnsiTheme="minorEastAsia" w:hint="eastAsia"/>
          <w:color w:val="000000" w:themeColor="text1"/>
          <w:szCs w:val="21"/>
        </w:rPr>
        <w:t>は５年前と比較して微増傾向となっている。種子島は、鉄砲伝来や甘藷初栽培の地、ポルトガルとの交流や古くからの移住者が多いなどの歴史や風土等も踏まえ、古き良き「ひと」や「もの」、「自然」等の種子島の価値観を生かした交流推進策やアジア圏におけるインバウンドへの交流推進策の充実に努める。</w:t>
      </w:r>
    </w:p>
    <w:p w:rsidR="00CD5B26" w:rsidRPr="00F6789D" w:rsidRDefault="00CD5B26" w:rsidP="00CD5B26">
      <w:pPr>
        <w:ind w:leftChars="333" w:left="699"/>
        <w:rPr>
          <w:rFonts w:asciiTheme="minorEastAsia" w:hAnsiTheme="minorEastAsia"/>
          <w:color w:val="000000" w:themeColor="text1"/>
          <w:szCs w:val="21"/>
        </w:rPr>
      </w:pPr>
      <w:r w:rsidRPr="00F6789D">
        <w:rPr>
          <w:rFonts w:asciiTheme="minorEastAsia" w:hAnsiTheme="minorEastAsia" w:hint="eastAsia"/>
          <w:color w:val="000000" w:themeColor="text1"/>
          <w:szCs w:val="21"/>
        </w:rPr>
        <w:t>●ニューツーリズム（地域固有の資源を活用し、体験型・交流型の要素を取り入れた旅行</w:t>
      </w:r>
      <w:r w:rsidRPr="00F6789D">
        <w:rPr>
          <w:rFonts w:asciiTheme="minorEastAsia" w:hAnsiTheme="minorEastAsia"/>
          <w:color w:val="000000" w:themeColor="text1"/>
          <w:szCs w:val="21"/>
        </w:rPr>
        <w:t>）</w:t>
      </w:r>
      <w:r w:rsidRPr="00F6789D">
        <w:rPr>
          <w:rFonts w:asciiTheme="minorEastAsia" w:hAnsiTheme="minorEastAsia" w:hint="eastAsia"/>
          <w:color w:val="000000" w:themeColor="text1"/>
          <w:szCs w:val="21"/>
        </w:rPr>
        <w:t>を中心とした観光需要の把握とその結果に基づいた観光プロモーションの検討・実施、独自の豊かな自然と美しい景観とを生かしたウェルネス(健康、癒やし、長寿への取組)による観光振興を図る。</w:t>
      </w:r>
    </w:p>
    <w:p w:rsidR="00CD5B26" w:rsidRPr="00F6789D" w:rsidRDefault="00CD5B26" w:rsidP="00601B4F">
      <w:pPr>
        <w:ind w:leftChars="-1" w:left="737" w:hangingChars="352" w:hanging="739"/>
        <w:rPr>
          <w:rFonts w:asciiTheme="minorEastAsia" w:hAnsiTheme="minorEastAsia"/>
          <w:color w:val="000000" w:themeColor="text1"/>
          <w:szCs w:val="21"/>
        </w:rPr>
      </w:pPr>
      <w:r w:rsidRPr="00F6789D">
        <w:rPr>
          <w:rFonts w:asciiTheme="minorEastAsia" w:hAnsiTheme="minorEastAsia" w:hint="eastAsia"/>
          <w:color w:val="000000" w:themeColor="text1"/>
          <w:szCs w:val="24"/>
        </w:rPr>
        <w:t xml:space="preserve">　　</w:t>
      </w:r>
      <w:r w:rsidR="00112EAE" w:rsidRPr="00F6789D">
        <w:rPr>
          <w:rFonts w:asciiTheme="minorEastAsia" w:hAnsiTheme="minorEastAsia" w:hint="eastAsia"/>
          <w:color w:val="000000" w:themeColor="text1"/>
          <w:szCs w:val="24"/>
        </w:rPr>
        <w:t xml:space="preserve"> </w:t>
      </w:r>
      <w:r w:rsidRPr="00F6789D">
        <w:rPr>
          <w:rFonts w:asciiTheme="minorEastAsia" w:hAnsiTheme="minorEastAsia" w:hint="eastAsia"/>
          <w:color w:val="000000" w:themeColor="text1"/>
          <w:szCs w:val="24"/>
        </w:rPr>
        <w:t xml:space="preserve">　</w:t>
      </w:r>
      <w:r w:rsidRPr="00F6789D">
        <w:rPr>
          <w:rFonts w:asciiTheme="minorEastAsia" w:hAnsiTheme="minorEastAsia" w:hint="eastAsia"/>
          <w:color w:val="000000" w:themeColor="text1"/>
          <w:szCs w:val="21"/>
        </w:rPr>
        <w:t>●種子島の地域資源を生かして、日帰りなどの通過型観光の旅行者に「もう1泊したい」と思わせるような食や体験、宿泊といった地域の魅力の旅行商品化や観光サービスの担い手育成などに取り組む。</w:t>
      </w:r>
    </w:p>
    <w:p w:rsidR="00CD5B26" w:rsidRPr="00F6789D" w:rsidRDefault="00CD5B26" w:rsidP="00CD5B26">
      <w:pPr>
        <w:ind w:leftChars="-118" w:left="710" w:hangingChars="456" w:hanging="958"/>
        <w:rPr>
          <w:rFonts w:asciiTheme="minorEastAsia" w:hAnsiTheme="minorEastAsia"/>
          <w:color w:val="000000" w:themeColor="text1"/>
          <w:szCs w:val="21"/>
        </w:rPr>
      </w:pPr>
      <w:r w:rsidRPr="00F6789D">
        <w:rPr>
          <w:rFonts w:asciiTheme="minorEastAsia" w:hAnsiTheme="minorEastAsia" w:hint="eastAsia"/>
          <w:color w:val="000000" w:themeColor="text1"/>
          <w:szCs w:val="21"/>
        </w:rPr>
        <w:t xml:space="preserve">　　　 　●離島であることで誇るべき地域資源が豊富な中で、旅行者の負担となる交通運賃の負担軽減に努める。</w:t>
      </w:r>
    </w:p>
    <w:p w:rsidR="00CD5B26" w:rsidRPr="00F6789D" w:rsidRDefault="00CD5B26" w:rsidP="00CD5B26">
      <w:pPr>
        <w:ind w:leftChars="-117" w:left="852" w:hangingChars="523" w:hanging="1098"/>
        <w:rPr>
          <w:rFonts w:asciiTheme="minorEastAsia" w:hAnsiTheme="minorEastAsia"/>
          <w:color w:val="000000" w:themeColor="text1"/>
          <w:szCs w:val="21"/>
        </w:rPr>
      </w:pPr>
      <w:r w:rsidRPr="00F6789D">
        <w:rPr>
          <w:rFonts w:asciiTheme="minorEastAsia" w:hAnsiTheme="minorEastAsia" w:hint="eastAsia"/>
          <w:color w:val="000000" w:themeColor="text1"/>
          <w:szCs w:val="21"/>
        </w:rPr>
        <w:t xml:space="preserve">　　　　 ●高校卒業後の離島率の高さは、島内に大学や専門的な教育機関がないことが要因の一つとなっており、あわせて、地域の人材育成の機会の喪失となっていることから、島外からの学生の確保も目指し、種子島の特色ある学科の設置など高等教育機関の設置や誘致について検討を進める。</w:t>
      </w:r>
    </w:p>
    <w:p w:rsidR="00CD5B26" w:rsidRPr="00F6789D" w:rsidRDefault="00CD5B26" w:rsidP="00CD5B26">
      <w:pPr>
        <w:ind w:leftChars="-118" w:left="710" w:hangingChars="456" w:hanging="958"/>
        <w:rPr>
          <w:rFonts w:asciiTheme="minorEastAsia" w:hAnsiTheme="minorEastAsia"/>
          <w:color w:val="000000" w:themeColor="text1"/>
          <w:szCs w:val="21"/>
        </w:rPr>
      </w:pPr>
      <w:r w:rsidRPr="00F6789D">
        <w:rPr>
          <w:rFonts w:asciiTheme="minorEastAsia" w:hAnsiTheme="minorEastAsia" w:hint="eastAsia"/>
          <w:color w:val="000000" w:themeColor="text1"/>
          <w:szCs w:val="21"/>
        </w:rPr>
        <w:t xml:space="preserve">　　　　　</w:t>
      </w:r>
      <w:r w:rsidR="00601B4F" w:rsidRPr="00F6789D">
        <w:rPr>
          <w:rFonts w:asciiTheme="minorEastAsia" w:hAnsiTheme="minorEastAsia" w:hint="eastAsia"/>
          <w:color w:val="000000" w:themeColor="text1"/>
          <w:szCs w:val="21"/>
        </w:rPr>
        <w:t>●地方創生の取組に関心の強い</w:t>
      </w:r>
      <w:r w:rsidR="00DA6614" w:rsidRPr="00F6789D">
        <w:rPr>
          <w:rFonts w:asciiTheme="minorEastAsia" w:hAnsiTheme="minorEastAsia" w:hint="eastAsia"/>
          <w:color w:val="000000" w:themeColor="text1"/>
          <w:szCs w:val="21"/>
        </w:rPr>
        <w:t>企業や個人による寄付</w:t>
      </w:r>
      <w:r w:rsidR="00601B4F" w:rsidRPr="00F6789D">
        <w:rPr>
          <w:rFonts w:asciiTheme="minorEastAsia" w:hAnsiTheme="minorEastAsia" w:hint="eastAsia"/>
          <w:color w:val="000000" w:themeColor="text1"/>
          <w:szCs w:val="21"/>
        </w:rPr>
        <w:t>（地方創生応援税制）</w:t>
      </w:r>
      <w:r w:rsidR="00DA6614" w:rsidRPr="00F6789D">
        <w:rPr>
          <w:rFonts w:asciiTheme="minorEastAsia" w:hAnsiTheme="minorEastAsia" w:hint="eastAsia"/>
          <w:color w:val="000000" w:themeColor="text1"/>
          <w:szCs w:val="21"/>
        </w:rPr>
        <w:t>や投資</w:t>
      </w:r>
      <w:r w:rsidR="007566BA" w:rsidRPr="00F6789D">
        <w:rPr>
          <w:rFonts w:asciiTheme="minorEastAsia" w:hAnsiTheme="minorEastAsia" w:hint="eastAsia"/>
          <w:color w:val="000000" w:themeColor="text1"/>
          <w:szCs w:val="21"/>
        </w:rPr>
        <w:t>、地域通貨</w:t>
      </w:r>
      <w:r w:rsidRPr="00F6789D">
        <w:rPr>
          <w:rFonts w:asciiTheme="minorEastAsia" w:hAnsiTheme="minorEastAsia" w:hint="eastAsia"/>
          <w:color w:val="000000" w:themeColor="text1"/>
          <w:szCs w:val="21"/>
        </w:rPr>
        <w:t>等</w:t>
      </w:r>
      <w:r w:rsidR="00DA6614" w:rsidRPr="00F6789D">
        <w:rPr>
          <w:rFonts w:asciiTheme="minorEastAsia" w:hAnsiTheme="minorEastAsia" w:hint="eastAsia"/>
          <w:color w:val="000000" w:themeColor="text1"/>
          <w:szCs w:val="21"/>
        </w:rPr>
        <w:t>での積極的な関与を促すことで</w:t>
      </w:r>
      <w:r w:rsidRPr="00F6789D">
        <w:rPr>
          <w:rFonts w:asciiTheme="minorEastAsia" w:hAnsiTheme="minorEastAsia" w:hint="eastAsia"/>
          <w:color w:val="000000" w:themeColor="text1"/>
          <w:szCs w:val="21"/>
        </w:rPr>
        <w:t>、企業</w:t>
      </w:r>
      <w:r w:rsidR="005D483A" w:rsidRPr="00F6789D">
        <w:rPr>
          <w:rFonts w:asciiTheme="minorEastAsia" w:hAnsiTheme="minorEastAsia" w:hint="eastAsia"/>
          <w:color w:val="000000" w:themeColor="text1"/>
          <w:szCs w:val="21"/>
        </w:rPr>
        <w:t>・個人との連携した取組を推進する</w:t>
      </w:r>
      <w:r w:rsidRPr="00F6789D">
        <w:rPr>
          <w:rFonts w:asciiTheme="minorEastAsia" w:hAnsiTheme="minorEastAsia" w:hint="eastAsia"/>
          <w:color w:val="000000" w:themeColor="text1"/>
          <w:szCs w:val="21"/>
        </w:rPr>
        <w:t>。</w:t>
      </w:r>
    </w:p>
    <w:p w:rsidR="00CD5B26" w:rsidRPr="00F6789D" w:rsidRDefault="00CD5B26" w:rsidP="00DA6614">
      <w:pPr>
        <w:ind w:leftChars="-118" w:left="815" w:hangingChars="506" w:hanging="1063"/>
        <w:rPr>
          <w:rFonts w:asciiTheme="minorEastAsia" w:hAnsiTheme="minorEastAsia"/>
          <w:color w:val="000000" w:themeColor="text1"/>
          <w:szCs w:val="21"/>
        </w:rPr>
      </w:pPr>
      <w:r w:rsidRPr="00F6789D">
        <w:rPr>
          <w:rFonts w:asciiTheme="minorEastAsia" w:hAnsiTheme="minorEastAsia" w:hint="eastAsia"/>
          <w:color w:val="000000" w:themeColor="text1"/>
          <w:szCs w:val="21"/>
        </w:rPr>
        <w:t xml:space="preserve">　　　　　●複数地域での居住・就業も含めて、特定の地域に継続的に多様な形で関わる「関係人口」の創出・拡大に取り組む。</w:t>
      </w:r>
    </w:p>
    <w:p w:rsidR="00CD5B26" w:rsidRPr="00F6789D" w:rsidRDefault="00CD5B26" w:rsidP="00DA6614">
      <w:pPr>
        <w:ind w:left="844" w:hangingChars="402" w:hanging="844"/>
        <w:rPr>
          <w:rFonts w:asciiTheme="minorEastAsia" w:hAnsiTheme="minorEastAsia"/>
          <w:color w:val="000000" w:themeColor="text1"/>
          <w:szCs w:val="21"/>
        </w:rPr>
      </w:pPr>
      <w:r w:rsidRPr="00F6789D">
        <w:rPr>
          <w:rFonts w:asciiTheme="minorEastAsia" w:hAnsiTheme="minorEastAsia" w:hint="eastAsia"/>
          <w:color w:val="000000" w:themeColor="text1"/>
          <w:szCs w:val="21"/>
        </w:rPr>
        <w:t xml:space="preserve">　　　 </w:t>
      </w:r>
      <w:r w:rsidR="00AA2C89" w:rsidRPr="00F6789D">
        <w:rPr>
          <w:rFonts w:asciiTheme="minorEastAsia" w:hAnsiTheme="minorEastAsia" w:hint="eastAsia"/>
          <w:color w:val="000000" w:themeColor="text1"/>
          <w:szCs w:val="21"/>
        </w:rPr>
        <w:t>●地域社会で必要とされる公共施設</w:t>
      </w:r>
      <w:r w:rsidRPr="00F6789D">
        <w:rPr>
          <w:rFonts w:asciiTheme="minorEastAsia" w:hAnsiTheme="minorEastAsia" w:hint="eastAsia"/>
          <w:color w:val="000000" w:themeColor="text1"/>
          <w:szCs w:val="21"/>
        </w:rPr>
        <w:t>の再編等と財政健全化を両立させるため、遊休施設、空き店舗、空き家などの地域資源を、企業、住民等が時間・空間で共用化できないか検討し、既存ストックの徹底活用を進める。また、古民家などの埋もれた地域資源について、価値の再発見や付加価値の付与による活用を図る。</w:t>
      </w:r>
    </w:p>
    <w:p w:rsidR="00CD5B26" w:rsidRPr="00F6789D" w:rsidRDefault="00CD5B26" w:rsidP="00CD5B26">
      <w:pPr>
        <w:ind w:left="840" w:hangingChars="400" w:hanging="840"/>
        <w:rPr>
          <w:rFonts w:asciiTheme="minorEastAsia" w:hAnsiTheme="minorEastAsia"/>
          <w:color w:val="000000" w:themeColor="text1"/>
          <w:szCs w:val="21"/>
        </w:rPr>
      </w:pPr>
      <w:r w:rsidRPr="00F6789D">
        <w:rPr>
          <w:rFonts w:asciiTheme="minorEastAsia" w:hAnsiTheme="minorEastAsia" w:hint="eastAsia"/>
          <w:color w:val="000000" w:themeColor="text1"/>
          <w:szCs w:val="21"/>
        </w:rPr>
        <w:t xml:space="preserve">　　　　</w:t>
      </w:r>
      <w:r w:rsidR="000676DE" w:rsidRPr="00F6789D">
        <w:rPr>
          <w:rFonts w:asciiTheme="minorEastAsia" w:hAnsiTheme="minorEastAsia" w:hint="eastAsia"/>
          <w:color w:val="000000" w:themeColor="text1"/>
          <w:szCs w:val="21"/>
        </w:rPr>
        <w:t>●2020年東京オリンピック・パラリンピックや2020年かごしま国体が開催されることを契機に、体育・スポーツ施設を地域資源と捉え、まちづくりや地域経済活性化の核とする取組を推進する。</w:t>
      </w:r>
    </w:p>
    <w:p w:rsidR="00CD5B26" w:rsidRPr="00F6789D" w:rsidRDefault="00CD5B26" w:rsidP="00CD5B26">
      <w:pPr>
        <w:ind w:left="840" w:hangingChars="400" w:hanging="840"/>
        <w:rPr>
          <w:rFonts w:asciiTheme="minorEastAsia" w:hAnsiTheme="minorEastAsia"/>
          <w:color w:val="000000" w:themeColor="text1"/>
          <w:szCs w:val="21"/>
        </w:rPr>
      </w:pPr>
    </w:p>
    <w:p w:rsidR="00CD5B26" w:rsidRPr="00F6789D" w:rsidRDefault="00CD5B26" w:rsidP="00CD5B26">
      <w:pPr>
        <w:ind w:left="840" w:hangingChars="400" w:hanging="840"/>
        <w:rPr>
          <w:rFonts w:asciiTheme="minorEastAsia" w:hAnsiTheme="minorEastAsia"/>
          <w:color w:val="000000" w:themeColor="text1"/>
          <w:szCs w:val="21"/>
        </w:rPr>
      </w:pPr>
    </w:p>
    <w:p w:rsidR="00CD5B26" w:rsidRPr="00F6789D" w:rsidRDefault="00CD5B26" w:rsidP="00CD5B26">
      <w:pPr>
        <w:ind w:firstLineChars="100" w:firstLine="210"/>
        <w:rPr>
          <w:rFonts w:asciiTheme="minorEastAsia" w:hAnsiTheme="minorEastAsia"/>
          <w:color w:val="000000" w:themeColor="text1"/>
          <w:szCs w:val="21"/>
        </w:rPr>
      </w:pPr>
      <w:r w:rsidRPr="00F6789D">
        <w:rPr>
          <w:rFonts w:asciiTheme="minorEastAsia" w:hAnsiTheme="minorEastAsia" w:hint="eastAsia"/>
          <w:color w:val="000000" w:themeColor="text1"/>
          <w:szCs w:val="21"/>
        </w:rPr>
        <w:t>（２）数値目標</w:t>
      </w:r>
    </w:p>
    <w:tbl>
      <w:tblPr>
        <w:tblStyle w:val="ac"/>
        <w:tblW w:w="0" w:type="auto"/>
        <w:tblInd w:w="720" w:type="dxa"/>
        <w:tblLook w:val="04A0" w:firstRow="1" w:lastRow="0" w:firstColumn="1" w:lastColumn="0" w:noHBand="0" w:noVBand="1"/>
      </w:tblPr>
      <w:tblGrid>
        <w:gridCol w:w="2082"/>
        <w:gridCol w:w="1984"/>
        <w:gridCol w:w="1985"/>
        <w:gridCol w:w="2409"/>
      </w:tblGrid>
      <w:tr w:rsidR="00F6789D" w:rsidRPr="00F6789D" w:rsidTr="00AA2C89">
        <w:trPr>
          <w:trHeight w:val="595"/>
        </w:trPr>
        <w:tc>
          <w:tcPr>
            <w:tcW w:w="2082" w:type="dxa"/>
            <w:vAlign w:val="center"/>
          </w:tcPr>
          <w:p w:rsidR="00CD5B26" w:rsidRPr="00F6789D" w:rsidRDefault="00CD5B26" w:rsidP="00CD5B26">
            <w:pPr>
              <w:jc w:val="center"/>
              <w:rPr>
                <w:rFonts w:asciiTheme="minorEastAsia" w:hAnsiTheme="minorEastAsia"/>
                <w:color w:val="000000" w:themeColor="text1"/>
                <w:szCs w:val="21"/>
              </w:rPr>
            </w:pPr>
            <w:r w:rsidRPr="00F6789D">
              <w:rPr>
                <w:rFonts w:asciiTheme="minorEastAsia" w:hAnsiTheme="minorEastAsia" w:hint="eastAsia"/>
                <w:color w:val="000000" w:themeColor="text1"/>
                <w:szCs w:val="21"/>
              </w:rPr>
              <w:t>指標</w:t>
            </w:r>
          </w:p>
        </w:tc>
        <w:tc>
          <w:tcPr>
            <w:tcW w:w="1984" w:type="dxa"/>
            <w:vAlign w:val="center"/>
          </w:tcPr>
          <w:p w:rsidR="00CD5B26" w:rsidRPr="00F6789D" w:rsidRDefault="005E1E02" w:rsidP="00CD5B26">
            <w:pPr>
              <w:jc w:val="center"/>
              <w:rPr>
                <w:rFonts w:asciiTheme="minorEastAsia" w:hAnsiTheme="minorEastAsia"/>
                <w:color w:val="000000" w:themeColor="text1"/>
                <w:szCs w:val="21"/>
              </w:rPr>
            </w:pPr>
            <w:r w:rsidRPr="00F6789D">
              <w:rPr>
                <w:rFonts w:asciiTheme="minorEastAsia" w:hAnsiTheme="minorEastAsia" w:hint="eastAsia"/>
                <w:color w:val="000000" w:themeColor="text1"/>
                <w:szCs w:val="21"/>
              </w:rPr>
              <w:t>2019</w:t>
            </w:r>
            <w:r w:rsidR="00CD5B26" w:rsidRPr="00F6789D">
              <w:rPr>
                <w:rFonts w:asciiTheme="minorEastAsia" w:hAnsiTheme="minorEastAsia" w:hint="eastAsia"/>
                <w:color w:val="000000" w:themeColor="text1"/>
                <w:szCs w:val="21"/>
              </w:rPr>
              <w:t>年度</w:t>
            </w:r>
          </w:p>
          <w:p w:rsidR="00CD5B26" w:rsidRPr="00F6789D" w:rsidRDefault="005E1E02" w:rsidP="00CD5B26">
            <w:pPr>
              <w:jc w:val="center"/>
              <w:rPr>
                <w:rFonts w:asciiTheme="minorEastAsia" w:hAnsiTheme="minorEastAsia"/>
                <w:color w:val="000000" w:themeColor="text1"/>
                <w:szCs w:val="21"/>
              </w:rPr>
            </w:pPr>
            <w:r w:rsidRPr="00F6789D">
              <w:rPr>
                <w:rFonts w:asciiTheme="minorEastAsia" w:hAnsiTheme="minorEastAsia" w:hint="eastAsia"/>
                <w:color w:val="000000" w:themeColor="text1"/>
                <w:szCs w:val="21"/>
              </w:rPr>
              <w:t>策定時</w:t>
            </w:r>
          </w:p>
        </w:tc>
        <w:tc>
          <w:tcPr>
            <w:tcW w:w="1985" w:type="dxa"/>
            <w:vAlign w:val="center"/>
          </w:tcPr>
          <w:p w:rsidR="00CD5B26" w:rsidRPr="00F6789D" w:rsidRDefault="00CD5B26" w:rsidP="00CD5B26">
            <w:pPr>
              <w:jc w:val="center"/>
              <w:rPr>
                <w:rFonts w:asciiTheme="minorEastAsia" w:hAnsiTheme="minorEastAsia"/>
                <w:color w:val="000000" w:themeColor="text1"/>
                <w:szCs w:val="21"/>
              </w:rPr>
            </w:pPr>
            <w:r w:rsidRPr="00F6789D">
              <w:rPr>
                <w:rFonts w:asciiTheme="minorEastAsia" w:hAnsiTheme="minorEastAsia" w:hint="eastAsia"/>
                <w:color w:val="000000" w:themeColor="text1"/>
                <w:szCs w:val="21"/>
              </w:rPr>
              <w:t>2024年度</w:t>
            </w:r>
          </w:p>
          <w:p w:rsidR="00CD5B26" w:rsidRPr="00F6789D" w:rsidRDefault="00CD5B26" w:rsidP="00CD5B26">
            <w:pPr>
              <w:jc w:val="center"/>
              <w:rPr>
                <w:rFonts w:asciiTheme="minorEastAsia" w:hAnsiTheme="minorEastAsia"/>
                <w:color w:val="000000" w:themeColor="text1"/>
                <w:szCs w:val="21"/>
              </w:rPr>
            </w:pPr>
            <w:r w:rsidRPr="00F6789D">
              <w:rPr>
                <w:rFonts w:asciiTheme="minorEastAsia" w:hAnsiTheme="minorEastAsia" w:hint="eastAsia"/>
                <w:color w:val="000000" w:themeColor="text1"/>
                <w:szCs w:val="21"/>
              </w:rPr>
              <w:t>目標値</w:t>
            </w:r>
          </w:p>
        </w:tc>
        <w:tc>
          <w:tcPr>
            <w:tcW w:w="2409" w:type="dxa"/>
            <w:vAlign w:val="center"/>
          </w:tcPr>
          <w:p w:rsidR="00CD5B26" w:rsidRPr="00F6789D" w:rsidRDefault="00CD5B26" w:rsidP="00CD5B26">
            <w:pPr>
              <w:jc w:val="center"/>
              <w:rPr>
                <w:rFonts w:asciiTheme="minorEastAsia" w:hAnsiTheme="minorEastAsia"/>
                <w:color w:val="000000" w:themeColor="text1"/>
                <w:szCs w:val="21"/>
              </w:rPr>
            </w:pPr>
            <w:r w:rsidRPr="00F6789D">
              <w:rPr>
                <w:rFonts w:asciiTheme="minorEastAsia" w:hAnsiTheme="minorEastAsia" w:hint="eastAsia"/>
                <w:color w:val="000000" w:themeColor="text1"/>
                <w:szCs w:val="21"/>
              </w:rPr>
              <w:t>目標</w:t>
            </w:r>
          </w:p>
        </w:tc>
      </w:tr>
      <w:tr w:rsidR="00F6789D" w:rsidRPr="00F6789D" w:rsidTr="00AA2C89">
        <w:tc>
          <w:tcPr>
            <w:tcW w:w="2082" w:type="dxa"/>
            <w:vAlign w:val="center"/>
          </w:tcPr>
          <w:p w:rsidR="00CD5B26" w:rsidRPr="00F6789D" w:rsidRDefault="00CD5B26" w:rsidP="00CD5B26">
            <w:pPr>
              <w:rPr>
                <w:rFonts w:asciiTheme="minorEastAsia" w:hAnsiTheme="minorEastAsia"/>
                <w:color w:val="000000" w:themeColor="text1"/>
                <w:szCs w:val="21"/>
              </w:rPr>
            </w:pPr>
            <w:r w:rsidRPr="00F6789D">
              <w:rPr>
                <w:rFonts w:asciiTheme="minorEastAsia" w:hAnsiTheme="minorEastAsia" w:hint="eastAsia"/>
                <w:color w:val="000000" w:themeColor="text1"/>
                <w:szCs w:val="21"/>
              </w:rPr>
              <w:t>種子島への船による入込数（離島カード利用者以外）</w:t>
            </w:r>
          </w:p>
        </w:tc>
        <w:tc>
          <w:tcPr>
            <w:tcW w:w="1984" w:type="dxa"/>
            <w:vAlign w:val="center"/>
          </w:tcPr>
          <w:p w:rsidR="00CD5B26" w:rsidRPr="00F6789D" w:rsidRDefault="00CD5B26" w:rsidP="00CD5B26">
            <w:pPr>
              <w:jc w:val="right"/>
              <w:rPr>
                <w:rFonts w:asciiTheme="minorEastAsia" w:hAnsiTheme="minorEastAsia"/>
                <w:color w:val="000000" w:themeColor="text1"/>
                <w:szCs w:val="21"/>
              </w:rPr>
            </w:pPr>
            <w:r w:rsidRPr="00F6789D">
              <w:rPr>
                <w:rFonts w:asciiTheme="minorEastAsia" w:hAnsiTheme="minorEastAsia" w:hint="eastAsia"/>
                <w:color w:val="000000" w:themeColor="text1"/>
                <w:szCs w:val="21"/>
              </w:rPr>
              <w:t>130,863人</w:t>
            </w:r>
          </w:p>
        </w:tc>
        <w:tc>
          <w:tcPr>
            <w:tcW w:w="1985" w:type="dxa"/>
            <w:vAlign w:val="center"/>
          </w:tcPr>
          <w:p w:rsidR="00CD5B26" w:rsidRPr="00F6789D" w:rsidRDefault="00CD5B26" w:rsidP="00CD5B26">
            <w:pPr>
              <w:jc w:val="right"/>
              <w:rPr>
                <w:rFonts w:asciiTheme="minorEastAsia" w:hAnsiTheme="minorEastAsia"/>
                <w:color w:val="000000" w:themeColor="text1"/>
                <w:szCs w:val="21"/>
              </w:rPr>
            </w:pPr>
            <w:r w:rsidRPr="00F6789D">
              <w:rPr>
                <w:rFonts w:asciiTheme="minorEastAsia" w:hAnsiTheme="minorEastAsia" w:hint="eastAsia"/>
                <w:color w:val="000000" w:themeColor="text1"/>
                <w:szCs w:val="21"/>
              </w:rPr>
              <w:t>14</w:t>
            </w:r>
            <w:r w:rsidR="00AA2C89" w:rsidRPr="00F6789D">
              <w:rPr>
                <w:rFonts w:asciiTheme="minorEastAsia" w:hAnsiTheme="minorEastAsia" w:hint="eastAsia"/>
                <w:color w:val="000000" w:themeColor="text1"/>
                <w:szCs w:val="21"/>
              </w:rPr>
              <w:t>0</w:t>
            </w:r>
            <w:r w:rsidRPr="00F6789D">
              <w:rPr>
                <w:rFonts w:asciiTheme="minorEastAsia" w:hAnsiTheme="minorEastAsia" w:hint="eastAsia"/>
                <w:color w:val="000000" w:themeColor="text1"/>
                <w:szCs w:val="21"/>
              </w:rPr>
              <w:t>,000人</w:t>
            </w:r>
          </w:p>
        </w:tc>
        <w:tc>
          <w:tcPr>
            <w:tcW w:w="2409" w:type="dxa"/>
            <w:vAlign w:val="center"/>
          </w:tcPr>
          <w:p w:rsidR="00CD5B26" w:rsidRPr="00F6789D" w:rsidRDefault="00AA2C89" w:rsidP="00CD5B26">
            <w:pPr>
              <w:jc w:val="left"/>
              <w:rPr>
                <w:rFonts w:asciiTheme="minorEastAsia" w:hAnsiTheme="minorEastAsia"/>
                <w:color w:val="000000" w:themeColor="text1"/>
                <w:szCs w:val="21"/>
              </w:rPr>
            </w:pPr>
            <w:r w:rsidRPr="00F6789D">
              <w:rPr>
                <w:rFonts w:asciiTheme="minorEastAsia" w:hAnsiTheme="minorEastAsia" w:hint="eastAsia"/>
                <w:color w:val="000000" w:themeColor="text1"/>
                <w:szCs w:val="21"/>
              </w:rPr>
              <w:t>5</w:t>
            </w:r>
            <w:r w:rsidR="00CD5B26" w:rsidRPr="00F6789D">
              <w:rPr>
                <w:rFonts w:asciiTheme="minorEastAsia" w:hAnsiTheme="minorEastAsia" w:hint="eastAsia"/>
                <w:color w:val="000000" w:themeColor="text1"/>
                <w:szCs w:val="21"/>
              </w:rPr>
              <w:t>年間で</w:t>
            </w:r>
            <w:r w:rsidR="00FA1D4F">
              <w:rPr>
                <w:rFonts w:asciiTheme="minorEastAsia" w:hAnsiTheme="minorEastAsia" w:hint="eastAsia"/>
                <w:color w:val="000000" w:themeColor="text1"/>
                <w:szCs w:val="21"/>
              </w:rPr>
              <w:t>約</w:t>
            </w:r>
            <w:r w:rsidRPr="00F6789D">
              <w:rPr>
                <w:rFonts w:asciiTheme="minorEastAsia" w:hAnsiTheme="minorEastAsia" w:hint="eastAsia"/>
                <w:color w:val="000000" w:themeColor="text1"/>
                <w:szCs w:val="21"/>
              </w:rPr>
              <w:t>1万</w:t>
            </w:r>
            <w:r w:rsidR="00CD5B26" w:rsidRPr="00F6789D">
              <w:rPr>
                <w:rFonts w:asciiTheme="minorEastAsia" w:hAnsiTheme="minorEastAsia" w:hint="eastAsia"/>
                <w:color w:val="000000" w:themeColor="text1"/>
                <w:szCs w:val="21"/>
              </w:rPr>
              <w:t>人増加</w:t>
            </w:r>
          </w:p>
        </w:tc>
      </w:tr>
      <w:tr w:rsidR="00F6789D" w:rsidRPr="00F6789D" w:rsidTr="00AA2C89">
        <w:trPr>
          <w:trHeight w:val="1003"/>
        </w:trPr>
        <w:tc>
          <w:tcPr>
            <w:tcW w:w="2082" w:type="dxa"/>
            <w:vAlign w:val="center"/>
          </w:tcPr>
          <w:p w:rsidR="00CD5B26" w:rsidRPr="00F6789D" w:rsidRDefault="00CD5B26" w:rsidP="00CD5B26">
            <w:pPr>
              <w:rPr>
                <w:rFonts w:asciiTheme="minorEastAsia" w:hAnsiTheme="minorEastAsia"/>
                <w:color w:val="000000" w:themeColor="text1"/>
                <w:szCs w:val="21"/>
              </w:rPr>
            </w:pPr>
            <w:r w:rsidRPr="00F6789D">
              <w:rPr>
                <w:rFonts w:asciiTheme="minorEastAsia" w:hAnsiTheme="minorEastAsia" w:hint="eastAsia"/>
                <w:color w:val="000000" w:themeColor="text1"/>
                <w:szCs w:val="21"/>
              </w:rPr>
              <w:t>宿泊者数（西之表市概数）</w:t>
            </w:r>
          </w:p>
        </w:tc>
        <w:tc>
          <w:tcPr>
            <w:tcW w:w="1984" w:type="dxa"/>
          </w:tcPr>
          <w:p w:rsidR="00CD5B26" w:rsidRPr="00F6789D" w:rsidRDefault="00AA2C89" w:rsidP="00CD5B26">
            <w:pPr>
              <w:jc w:val="right"/>
              <w:rPr>
                <w:rFonts w:asciiTheme="minorEastAsia" w:hAnsiTheme="minorEastAsia"/>
                <w:color w:val="000000" w:themeColor="text1"/>
                <w:szCs w:val="21"/>
              </w:rPr>
            </w:pPr>
            <w:r w:rsidRPr="00F6789D">
              <w:rPr>
                <w:rFonts w:asciiTheme="minorEastAsia" w:hAnsiTheme="minorEastAsia" w:hint="eastAsia"/>
                <w:color w:val="000000" w:themeColor="text1"/>
                <w:szCs w:val="21"/>
              </w:rPr>
              <w:t>69,000</w:t>
            </w:r>
            <w:r w:rsidR="00CD5B26" w:rsidRPr="00F6789D">
              <w:rPr>
                <w:rFonts w:asciiTheme="minorEastAsia" w:hAnsiTheme="minorEastAsia" w:hint="eastAsia"/>
                <w:color w:val="000000" w:themeColor="text1"/>
                <w:szCs w:val="21"/>
              </w:rPr>
              <w:t>人</w:t>
            </w:r>
          </w:p>
          <w:p w:rsidR="00CD5B26" w:rsidRPr="00F6789D" w:rsidRDefault="00CD5B26" w:rsidP="00CD5B26">
            <w:pPr>
              <w:jc w:val="right"/>
              <w:rPr>
                <w:rFonts w:asciiTheme="minorEastAsia" w:hAnsiTheme="minorEastAsia"/>
                <w:color w:val="000000" w:themeColor="text1"/>
                <w:szCs w:val="21"/>
              </w:rPr>
            </w:pPr>
            <w:r w:rsidRPr="00F6789D">
              <w:rPr>
                <w:rFonts w:asciiTheme="minorEastAsia" w:hAnsiTheme="minorEastAsia" w:hint="eastAsia"/>
                <w:color w:val="000000" w:themeColor="text1"/>
                <w:szCs w:val="21"/>
              </w:rPr>
              <w:t>（2017年度）</w:t>
            </w:r>
          </w:p>
        </w:tc>
        <w:tc>
          <w:tcPr>
            <w:tcW w:w="1985" w:type="dxa"/>
            <w:vAlign w:val="center"/>
          </w:tcPr>
          <w:p w:rsidR="00CD5B26" w:rsidRPr="00F6789D" w:rsidRDefault="00AA2C89" w:rsidP="00CD5B26">
            <w:pPr>
              <w:jc w:val="right"/>
              <w:rPr>
                <w:rFonts w:asciiTheme="minorEastAsia" w:hAnsiTheme="minorEastAsia"/>
                <w:color w:val="000000" w:themeColor="text1"/>
                <w:szCs w:val="21"/>
              </w:rPr>
            </w:pPr>
            <w:r w:rsidRPr="00F6789D">
              <w:rPr>
                <w:rFonts w:asciiTheme="minorEastAsia" w:hAnsiTheme="minorEastAsia" w:hint="eastAsia"/>
                <w:color w:val="000000" w:themeColor="text1"/>
                <w:szCs w:val="21"/>
              </w:rPr>
              <w:t>74,000</w:t>
            </w:r>
            <w:r w:rsidR="00CD5B26" w:rsidRPr="00F6789D">
              <w:rPr>
                <w:rFonts w:asciiTheme="minorEastAsia" w:hAnsiTheme="minorEastAsia" w:hint="eastAsia"/>
                <w:color w:val="000000" w:themeColor="text1"/>
                <w:szCs w:val="21"/>
              </w:rPr>
              <w:t>人</w:t>
            </w:r>
          </w:p>
        </w:tc>
        <w:tc>
          <w:tcPr>
            <w:tcW w:w="2409" w:type="dxa"/>
            <w:vAlign w:val="center"/>
          </w:tcPr>
          <w:p w:rsidR="00CD5B26" w:rsidRPr="00F6789D" w:rsidRDefault="00CD5B26" w:rsidP="00CD5B26">
            <w:pPr>
              <w:rPr>
                <w:rFonts w:asciiTheme="minorEastAsia" w:hAnsiTheme="minorEastAsia"/>
                <w:color w:val="000000" w:themeColor="text1"/>
                <w:szCs w:val="21"/>
              </w:rPr>
            </w:pPr>
            <w:r w:rsidRPr="00F6789D">
              <w:rPr>
                <w:rFonts w:asciiTheme="minorEastAsia" w:hAnsiTheme="minorEastAsia" w:hint="eastAsia"/>
                <w:color w:val="000000" w:themeColor="text1"/>
                <w:szCs w:val="21"/>
              </w:rPr>
              <w:t>５年間で5千人増加</w:t>
            </w:r>
          </w:p>
        </w:tc>
      </w:tr>
      <w:tr w:rsidR="00F6789D" w:rsidRPr="00F6789D" w:rsidTr="00AA2C89">
        <w:tc>
          <w:tcPr>
            <w:tcW w:w="2082" w:type="dxa"/>
            <w:vAlign w:val="center"/>
          </w:tcPr>
          <w:p w:rsidR="00CD5B26" w:rsidRPr="00F6789D" w:rsidRDefault="00CD5B26" w:rsidP="00CD5B26">
            <w:pPr>
              <w:rPr>
                <w:rFonts w:asciiTheme="minorEastAsia" w:hAnsiTheme="minorEastAsia"/>
                <w:color w:val="000000" w:themeColor="text1"/>
                <w:szCs w:val="21"/>
              </w:rPr>
            </w:pPr>
            <w:r w:rsidRPr="00F6789D">
              <w:rPr>
                <w:rFonts w:asciiTheme="minorEastAsia" w:hAnsiTheme="minorEastAsia" w:hint="eastAsia"/>
                <w:color w:val="000000" w:themeColor="text1"/>
                <w:szCs w:val="21"/>
              </w:rPr>
              <w:t>移住者の数（累計）</w:t>
            </w:r>
          </w:p>
        </w:tc>
        <w:tc>
          <w:tcPr>
            <w:tcW w:w="1984" w:type="dxa"/>
          </w:tcPr>
          <w:p w:rsidR="00CD5B26" w:rsidRPr="00F6789D" w:rsidRDefault="00CD5B26" w:rsidP="00CD5B26">
            <w:pPr>
              <w:jc w:val="right"/>
              <w:rPr>
                <w:rFonts w:asciiTheme="minorEastAsia" w:hAnsiTheme="minorEastAsia"/>
                <w:color w:val="000000" w:themeColor="text1"/>
                <w:szCs w:val="21"/>
              </w:rPr>
            </w:pPr>
            <w:r w:rsidRPr="00F6789D">
              <w:rPr>
                <w:rFonts w:asciiTheme="minorEastAsia" w:hAnsiTheme="minorEastAsia" w:hint="eastAsia"/>
                <w:color w:val="000000" w:themeColor="text1"/>
                <w:szCs w:val="21"/>
              </w:rPr>
              <w:t>141人</w:t>
            </w:r>
          </w:p>
          <w:p w:rsidR="00CD5B26" w:rsidRPr="00F6789D" w:rsidRDefault="00CD5B26" w:rsidP="00CD5B26">
            <w:pPr>
              <w:jc w:val="right"/>
              <w:rPr>
                <w:rFonts w:asciiTheme="minorEastAsia" w:hAnsiTheme="minorEastAsia"/>
                <w:color w:val="000000" w:themeColor="text1"/>
                <w:szCs w:val="21"/>
              </w:rPr>
            </w:pPr>
            <w:r w:rsidRPr="00F6789D">
              <w:rPr>
                <w:rFonts w:asciiTheme="minorEastAsia" w:hAnsiTheme="minorEastAsia" w:hint="eastAsia"/>
                <w:color w:val="000000" w:themeColor="text1"/>
                <w:szCs w:val="21"/>
              </w:rPr>
              <w:t>（2018年度）</w:t>
            </w:r>
          </w:p>
        </w:tc>
        <w:tc>
          <w:tcPr>
            <w:tcW w:w="1985" w:type="dxa"/>
            <w:vAlign w:val="center"/>
          </w:tcPr>
          <w:p w:rsidR="00CD5B26" w:rsidRPr="00F6789D" w:rsidRDefault="00CD5B26" w:rsidP="00BA587E">
            <w:pPr>
              <w:jc w:val="right"/>
              <w:rPr>
                <w:rFonts w:asciiTheme="minorEastAsia" w:hAnsiTheme="minorEastAsia"/>
                <w:color w:val="000000" w:themeColor="text1"/>
                <w:szCs w:val="21"/>
              </w:rPr>
            </w:pPr>
            <w:r w:rsidRPr="00F6789D">
              <w:rPr>
                <w:rFonts w:asciiTheme="minorEastAsia" w:hAnsiTheme="minorEastAsia" w:hint="eastAsia"/>
                <w:color w:val="000000" w:themeColor="text1"/>
                <w:szCs w:val="21"/>
              </w:rPr>
              <w:t>321人</w:t>
            </w:r>
          </w:p>
        </w:tc>
        <w:tc>
          <w:tcPr>
            <w:tcW w:w="2409" w:type="dxa"/>
            <w:vAlign w:val="center"/>
          </w:tcPr>
          <w:p w:rsidR="00CD5B26" w:rsidRPr="00F6789D" w:rsidRDefault="00CD5B26" w:rsidP="00CD5B26">
            <w:pPr>
              <w:rPr>
                <w:rFonts w:asciiTheme="minorEastAsia" w:hAnsiTheme="minorEastAsia"/>
                <w:color w:val="000000" w:themeColor="text1"/>
                <w:szCs w:val="21"/>
              </w:rPr>
            </w:pPr>
            <w:r w:rsidRPr="00F6789D">
              <w:rPr>
                <w:rFonts w:asciiTheme="minorEastAsia" w:hAnsiTheme="minorEastAsia" w:hint="eastAsia"/>
                <w:color w:val="000000" w:themeColor="text1"/>
                <w:szCs w:val="21"/>
              </w:rPr>
              <w:t>５年間で</w:t>
            </w:r>
            <w:r w:rsidR="00B27614">
              <w:rPr>
                <w:rFonts w:asciiTheme="minorEastAsia" w:hAnsiTheme="minorEastAsia" w:hint="eastAsia"/>
                <w:color w:val="000000" w:themeColor="text1"/>
                <w:szCs w:val="21"/>
              </w:rPr>
              <w:t>180</w:t>
            </w:r>
            <w:r w:rsidRPr="00F6789D">
              <w:rPr>
                <w:rFonts w:asciiTheme="minorEastAsia" w:hAnsiTheme="minorEastAsia" w:hint="eastAsia"/>
                <w:color w:val="000000" w:themeColor="text1"/>
                <w:szCs w:val="21"/>
              </w:rPr>
              <w:t>人増加</w:t>
            </w:r>
          </w:p>
        </w:tc>
      </w:tr>
    </w:tbl>
    <w:p w:rsidR="00CD5B26" w:rsidRPr="00F6789D" w:rsidRDefault="00CD5B26" w:rsidP="00CD5B26">
      <w:pPr>
        <w:ind w:left="630" w:hangingChars="300" w:hanging="630"/>
        <w:rPr>
          <w:rFonts w:asciiTheme="minorEastAsia" w:hAnsiTheme="minorEastAsia"/>
          <w:color w:val="000000" w:themeColor="text1"/>
          <w:szCs w:val="21"/>
        </w:rPr>
      </w:pPr>
      <w:r w:rsidRPr="00F6789D">
        <w:rPr>
          <w:rFonts w:asciiTheme="minorEastAsia" w:hAnsiTheme="minorEastAsia" w:hint="eastAsia"/>
          <w:color w:val="000000" w:themeColor="text1"/>
          <w:szCs w:val="21"/>
        </w:rPr>
        <w:t xml:space="preserve">　　　資料：統計にしのおもて・経済観光課・地域支援課統計データ</w:t>
      </w:r>
    </w:p>
    <w:p w:rsidR="00CD5B26" w:rsidRPr="00F6789D" w:rsidRDefault="00CD5B26" w:rsidP="00CD5B26">
      <w:pPr>
        <w:ind w:left="840" w:hangingChars="400" w:hanging="840"/>
        <w:rPr>
          <w:rFonts w:asciiTheme="minorEastAsia" w:hAnsiTheme="minorEastAsia"/>
          <w:color w:val="000000" w:themeColor="text1"/>
          <w:szCs w:val="21"/>
        </w:rPr>
      </w:pPr>
      <w:r w:rsidRPr="00F6789D">
        <w:rPr>
          <w:rFonts w:asciiTheme="minorEastAsia" w:hAnsiTheme="minorEastAsia" w:hint="eastAsia"/>
          <w:color w:val="000000" w:themeColor="text1"/>
          <w:szCs w:val="21"/>
        </w:rPr>
        <w:t xml:space="preserve">　</w:t>
      </w:r>
    </w:p>
    <w:p w:rsidR="00CD5B26" w:rsidRPr="00F6789D" w:rsidRDefault="00CD5B26" w:rsidP="00CD5B26">
      <w:pPr>
        <w:ind w:left="840" w:hangingChars="400" w:hanging="840"/>
        <w:rPr>
          <w:rFonts w:asciiTheme="minorEastAsia" w:hAnsiTheme="minorEastAsia"/>
          <w:color w:val="000000" w:themeColor="text1"/>
          <w:szCs w:val="21"/>
        </w:rPr>
      </w:pPr>
      <w:r w:rsidRPr="00F6789D">
        <w:rPr>
          <w:rFonts w:asciiTheme="minorEastAsia" w:hAnsiTheme="minorEastAsia" w:hint="eastAsia"/>
          <w:color w:val="000000" w:themeColor="text1"/>
          <w:szCs w:val="21"/>
        </w:rPr>
        <w:t>（３）具体的な施策と重要業績評価指標（ＫＰＩ）</w:t>
      </w:r>
    </w:p>
    <w:p w:rsidR="00CD5B26" w:rsidRPr="00F6789D" w:rsidRDefault="00CD5B26" w:rsidP="00CD5B26">
      <w:pPr>
        <w:ind w:firstLineChars="300" w:firstLine="630"/>
        <w:rPr>
          <w:rFonts w:asciiTheme="minorEastAsia" w:hAnsiTheme="minorEastAsia"/>
          <w:color w:val="000000" w:themeColor="text1"/>
          <w:szCs w:val="21"/>
        </w:rPr>
      </w:pPr>
      <w:r w:rsidRPr="00F6789D">
        <w:rPr>
          <w:rFonts w:asciiTheme="minorEastAsia" w:hAnsiTheme="minorEastAsia" w:hint="eastAsia"/>
          <w:color w:val="000000" w:themeColor="text1"/>
          <w:szCs w:val="21"/>
        </w:rPr>
        <w:t xml:space="preserve">①　</w:t>
      </w:r>
      <w:r w:rsidRPr="00F6789D">
        <w:rPr>
          <w:rFonts w:asciiTheme="minorEastAsia" w:hAnsiTheme="minorEastAsia" w:hint="eastAsia"/>
          <w:b/>
          <w:color w:val="000000" w:themeColor="text1"/>
          <w:szCs w:val="21"/>
        </w:rPr>
        <w:t>移住・定住環境の整備</w:t>
      </w:r>
    </w:p>
    <w:p w:rsidR="00CD5B26" w:rsidRPr="00F6789D" w:rsidRDefault="00CD5B26" w:rsidP="00CD5B26">
      <w:pPr>
        <w:ind w:left="1050" w:hangingChars="500" w:hanging="1050"/>
        <w:rPr>
          <w:rFonts w:asciiTheme="minorEastAsia" w:hAnsiTheme="minorEastAsia"/>
          <w:color w:val="000000" w:themeColor="text1"/>
          <w:szCs w:val="21"/>
        </w:rPr>
      </w:pPr>
      <w:r w:rsidRPr="00F6789D">
        <w:rPr>
          <w:rFonts w:asciiTheme="minorEastAsia" w:hAnsiTheme="minorEastAsia" w:hint="eastAsia"/>
          <w:color w:val="000000" w:themeColor="text1"/>
          <w:szCs w:val="21"/>
        </w:rPr>
        <w:t xml:space="preserve">　　　　■空き家バンク制度の登録と活用推進</w:t>
      </w:r>
    </w:p>
    <w:p w:rsidR="00CD5B26" w:rsidRPr="00F6789D" w:rsidRDefault="00CD5B26" w:rsidP="00CD5B26">
      <w:pPr>
        <w:ind w:left="1050" w:hangingChars="500" w:hanging="1050"/>
        <w:rPr>
          <w:rFonts w:asciiTheme="minorEastAsia" w:hAnsiTheme="minorEastAsia"/>
          <w:color w:val="000000" w:themeColor="text1"/>
          <w:szCs w:val="21"/>
        </w:rPr>
      </w:pPr>
      <w:r w:rsidRPr="00F6789D">
        <w:rPr>
          <w:rFonts w:asciiTheme="minorEastAsia" w:hAnsiTheme="minorEastAsia" w:hint="eastAsia"/>
          <w:color w:val="000000" w:themeColor="text1"/>
          <w:szCs w:val="21"/>
        </w:rPr>
        <w:t xml:space="preserve">　　　　　　市内の賃貸ができる空き家について、空き家バンク制度に登録し、その物件を移住希望者や住居をお探しの方へ情報提供を行い、空き家の有効活用を通して定住人口の増加を図り、地域活性化に繋げていく。</w:t>
      </w:r>
    </w:p>
    <w:p w:rsidR="00CD5B26" w:rsidRPr="00F6789D" w:rsidRDefault="00CD5B26" w:rsidP="00CD5B26">
      <w:pPr>
        <w:ind w:left="1050" w:hangingChars="500" w:hanging="1050"/>
        <w:rPr>
          <w:rFonts w:asciiTheme="minorEastAsia" w:hAnsiTheme="minorEastAsia"/>
          <w:color w:val="000000" w:themeColor="text1"/>
          <w:szCs w:val="21"/>
        </w:rPr>
      </w:pPr>
    </w:p>
    <w:p w:rsidR="00CD5B26" w:rsidRPr="00F6789D" w:rsidRDefault="00CD5B26" w:rsidP="00CD5B26">
      <w:pPr>
        <w:ind w:left="1050" w:hangingChars="500" w:hanging="1050"/>
        <w:rPr>
          <w:rFonts w:asciiTheme="minorEastAsia" w:hAnsiTheme="minorEastAsia"/>
          <w:color w:val="000000" w:themeColor="text1"/>
          <w:szCs w:val="21"/>
        </w:rPr>
      </w:pPr>
      <w:r w:rsidRPr="00F6789D">
        <w:rPr>
          <w:rFonts w:asciiTheme="minorEastAsia" w:hAnsiTheme="minorEastAsia" w:hint="eastAsia"/>
          <w:color w:val="000000" w:themeColor="text1"/>
          <w:szCs w:val="21"/>
        </w:rPr>
        <w:t xml:space="preserve">　　　　■移住・定住への支援強化</w:t>
      </w:r>
    </w:p>
    <w:p w:rsidR="00CD5B26" w:rsidRPr="00F6789D" w:rsidRDefault="00CD5B26" w:rsidP="00CD5B26">
      <w:pPr>
        <w:ind w:left="1050" w:hangingChars="500" w:hanging="1050"/>
        <w:rPr>
          <w:rFonts w:asciiTheme="minorEastAsia" w:hAnsiTheme="minorEastAsia"/>
          <w:color w:val="000000" w:themeColor="text1"/>
          <w:szCs w:val="21"/>
        </w:rPr>
      </w:pPr>
      <w:r w:rsidRPr="00F6789D">
        <w:rPr>
          <w:rFonts w:asciiTheme="minorEastAsia" w:hAnsiTheme="minorEastAsia" w:hint="eastAsia"/>
          <w:color w:val="000000" w:themeColor="text1"/>
          <w:szCs w:val="21"/>
        </w:rPr>
        <w:t xml:space="preserve">　　　　　　本市への移住者を確保することを目的に首都圏での移住相談イベントの開催や独自ホームページで移住支援情報の発信を行うとともに、性別や年齢、職種等ターゲットを絞ったモニターツアーや就活ツアーを実施する。また、東京23区より</w:t>
      </w:r>
      <w:r w:rsidR="00FA1D4F">
        <w:rPr>
          <w:rFonts w:asciiTheme="minorEastAsia" w:hAnsiTheme="minorEastAsia" w:hint="eastAsia"/>
          <w:color w:val="000000" w:themeColor="text1"/>
          <w:szCs w:val="21"/>
        </w:rPr>
        <w:t>Ｕ・Ｉ・Ｊ</w:t>
      </w:r>
      <w:r w:rsidRPr="00F6789D">
        <w:rPr>
          <w:rFonts w:asciiTheme="minorEastAsia" w:hAnsiTheme="minorEastAsia" w:hint="eastAsia"/>
          <w:color w:val="000000" w:themeColor="text1"/>
          <w:szCs w:val="21"/>
        </w:rPr>
        <w:t>ターンして本市の中小企業等に就業する際に必要な支援を行う。</w:t>
      </w:r>
    </w:p>
    <w:p w:rsidR="00CD5B26" w:rsidRPr="00F6789D" w:rsidRDefault="00CD5B26" w:rsidP="00CD5B26">
      <w:pPr>
        <w:ind w:left="1050" w:hangingChars="500" w:hanging="1050"/>
        <w:rPr>
          <w:rFonts w:asciiTheme="minorEastAsia" w:hAnsiTheme="minorEastAsia"/>
          <w:color w:val="000000" w:themeColor="text1"/>
          <w:szCs w:val="21"/>
        </w:rPr>
      </w:pPr>
    </w:p>
    <w:p w:rsidR="00CD5B26" w:rsidRPr="00F6789D" w:rsidRDefault="00CD5B26" w:rsidP="00CD5B26">
      <w:pPr>
        <w:ind w:left="1050" w:hangingChars="500" w:hanging="1050"/>
        <w:rPr>
          <w:rFonts w:asciiTheme="minorEastAsia" w:hAnsiTheme="minorEastAsia"/>
          <w:color w:val="000000" w:themeColor="text1"/>
          <w:szCs w:val="21"/>
        </w:rPr>
      </w:pPr>
      <w:r w:rsidRPr="00F6789D">
        <w:rPr>
          <w:rFonts w:asciiTheme="minorEastAsia" w:hAnsiTheme="minorEastAsia" w:hint="eastAsia"/>
          <w:color w:val="000000" w:themeColor="text1"/>
          <w:szCs w:val="21"/>
        </w:rPr>
        <w:t xml:space="preserve">　　　　□ＫＰＩ</w:t>
      </w:r>
    </w:p>
    <w:p w:rsidR="00CD5B26" w:rsidRPr="00F6789D" w:rsidRDefault="00CD5B26" w:rsidP="00CD5B26">
      <w:pPr>
        <w:ind w:leftChars="400" w:left="840"/>
        <w:rPr>
          <w:rFonts w:asciiTheme="minorEastAsia" w:hAnsiTheme="minorEastAsia"/>
          <w:color w:val="000000" w:themeColor="text1"/>
          <w:szCs w:val="21"/>
        </w:rPr>
      </w:pPr>
      <w:r w:rsidRPr="00F6789D">
        <w:rPr>
          <w:rFonts w:asciiTheme="minorEastAsia" w:hAnsiTheme="minorEastAsia" w:hint="eastAsia"/>
          <w:color w:val="000000" w:themeColor="text1"/>
          <w:szCs w:val="21"/>
        </w:rPr>
        <w:t xml:space="preserve">　・</w:t>
      </w:r>
      <w:r w:rsidRPr="00F6789D">
        <w:rPr>
          <w:rFonts w:asciiTheme="minorEastAsia" w:hAnsiTheme="minorEastAsia" w:hint="eastAsia"/>
          <w:color w:val="000000" w:themeColor="text1"/>
          <w:szCs w:val="21"/>
          <w:u w:val="single"/>
        </w:rPr>
        <w:t>移住・定住の相談者数の増加</w:t>
      </w:r>
    </w:p>
    <w:p w:rsidR="00CD5B26" w:rsidRPr="00F6789D" w:rsidRDefault="00CD5B26" w:rsidP="00CD5B26">
      <w:pPr>
        <w:ind w:leftChars="398" w:left="1285" w:hangingChars="214" w:hanging="449"/>
        <w:rPr>
          <w:rFonts w:asciiTheme="minorEastAsia" w:hAnsiTheme="minorEastAsia"/>
          <w:color w:val="000000" w:themeColor="text1"/>
          <w:szCs w:val="21"/>
        </w:rPr>
      </w:pPr>
      <w:r w:rsidRPr="00F6789D">
        <w:rPr>
          <w:rFonts w:asciiTheme="minorEastAsia" w:hAnsiTheme="minorEastAsia" w:hint="eastAsia"/>
          <w:color w:val="000000" w:themeColor="text1"/>
          <w:szCs w:val="21"/>
        </w:rPr>
        <w:t xml:space="preserve">　 （多種多様な情報を一元化するとともに、情報発信機能を整備することで、相談者の増加を図る。）</w:t>
      </w:r>
    </w:p>
    <w:p w:rsidR="00CD5B26" w:rsidRPr="00F6789D" w:rsidRDefault="00CD5B26" w:rsidP="00CD5B26">
      <w:pPr>
        <w:ind w:firstLineChars="600" w:firstLine="1260"/>
        <w:rPr>
          <w:rFonts w:asciiTheme="minorEastAsia" w:hAnsiTheme="minorEastAsia"/>
          <w:color w:val="000000" w:themeColor="text1"/>
          <w:szCs w:val="21"/>
        </w:rPr>
      </w:pPr>
      <w:r w:rsidRPr="00F6789D">
        <w:rPr>
          <w:rFonts w:asciiTheme="minorEastAsia" w:hAnsiTheme="minorEastAsia" w:hint="eastAsia"/>
          <w:color w:val="000000" w:themeColor="text1"/>
          <w:szCs w:val="21"/>
        </w:rPr>
        <w:t>2018年：106件　⇒　2024年：120件</w:t>
      </w:r>
    </w:p>
    <w:p w:rsidR="00CD5B26" w:rsidRPr="00F6789D" w:rsidRDefault="00CD5B26" w:rsidP="00CD5B26">
      <w:pPr>
        <w:ind w:firstLineChars="400" w:firstLine="840"/>
        <w:rPr>
          <w:rFonts w:asciiTheme="minorEastAsia" w:hAnsiTheme="minorEastAsia"/>
          <w:color w:val="000000" w:themeColor="text1"/>
          <w:szCs w:val="21"/>
          <w:u w:val="single"/>
        </w:rPr>
      </w:pPr>
      <w:r w:rsidRPr="00F6789D">
        <w:rPr>
          <w:rFonts w:asciiTheme="minorEastAsia" w:hAnsiTheme="minorEastAsia" w:hint="eastAsia"/>
          <w:color w:val="000000" w:themeColor="text1"/>
          <w:szCs w:val="21"/>
        </w:rPr>
        <w:t xml:space="preserve">　・</w:t>
      </w:r>
      <w:r w:rsidRPr="00F6789D">
        <w:rPr>
          <w:rFonts w:asciiTheme="minorEastAsia" w:hAnsiTheme="minorEastAsia" w:hint="eastAsia"/>
          <w:color w:val="000000" w:themeColor="text1"/>
          <w:szCs w:val="21"/>
          <w:u w:val="single"/>
        </w:rPr>
        <w:t>空き家バンクの登録件数</w:t>
      </w:r>
    </w:p>
    <w:p w:rsidR="00CD5B26" w:rsidRPr="00F6789D" w:rsidRDefault="00CD5B26" w:rsidP="00CD5B26">
      <w:pPr>
        <w:ind w:firstLineChars="550" w:firstLine="1155"/>
        <w:rPr>
          <w:rFonts w:asciiTheme="minorEastAsia" w:hAnsiTheme="minorEastAsia"/>
          <w:color w:val="000000" w:themeColor="text1"/>
          <w:szCs w:val="21"/>
        </w:rPr>
      </w:pPr>
      <w:r w:rsidRPr="00F6789D">
        <w:rPr>
          <w:rFonts w:asciiTheme="minorEastAsia" w:hAnsiTheme="minorEastAsia" w:hint="eastAsia"/>
          <w:color w:val="000000" w:themeColor="text1"/>
          <w:szCs w:val="21"/>
        </w:rPr>
        <w:t>（空き家の有効活用を通して定住人口の増加を図る。）</w:t>
      </w:r>
    </w:p>
    <w:p w:rsidR="00CD5B26" w:rsidRPr="00F6789D" w:rsidRDefault="00CD5B26" w:rsidP="00CD5B26">
      <w:pPr>
        <w:ind w:firstLineChars="600" w:firstLine="1260"/>
        <w:rPr>
          <w:rFonts w:asciiTheme="minorEastAsia" w:hAnsiTheme="minorEastAsia"/>
          <w:color w:val="000000" w:themeColor="text1"/>
          <w:szCs w:val="21"/>
        </w:rPr>
      </w:pPr>
      <w:r w:rsidRPr="00F6789D">
        <w:rPr>
          <w:rFonts w:asciiTheme="minorEastAsia" w:hAnsiTheme="minorEastAsia" w:hint="eastAsia"/>
          <w:color w:val="000000" w:themeColor="text1"/>
          <w:szCs w:val="21"/>
        </w:rPr>
        <w:t>2018年：35件　⇒　2024年：80件</w:t>
      </w:r>
    </w:p>
    <w:p w:rsidR="00CD5B26" w:rsidRPr="00F6789D" w:rsidRDefault="00CD5B26" w:rsidP="00CD5B26">
      <w:pPr>
        <w:ind w:firstLineChars="550" w:firstLine="1155"/>
        <w:rPr>
          <w:rFonts w:asciiTheme="minorEastAsia" w:hAnsiTheme="minorEastAsia"/>
          <w:color w:val="000000" w:themeColor="text1"/>
          <w:szCs w:val="21"/>
        </w:rPr>
      </w:pPr>
    </w:p>
    <w:p w:rsidR="00CD5B26" w:rsidRPr="00F6789D" w:rsidRDefault="00CD5B26" w:rsidP="00CD5B26">
      <w:pPr>
        <w:rPr>
          <w:rFonts w:asciiTheme="minorEastAsia" w:hAnsiTheme="minorEastAsia"/>
          <w:b/>
          <w:color w:val="000000" w:themeColor="text1"/>
          <w:szCs w:val="21"/>
        </w:rPr>
      </w:pPr>
      <w:r w:rsidRPr="00F6789D">
        <w:rPr>
          <w:rFonts w:asciiTheme="minorEastAsia" w:hAnsiTheme="minorEastAsia" w:hint="eastAsia"/>
          <w:color w:val="000000" w:themeColor="text1"/>
          <w:szCs w:val="21"/>
        </w:rPr>
        <w:t xml:space="preserve">　　</w:t>
      </w:r>
    </w:p>
    <w:p w:rsidR="00CD5B26" w:rsidRPr="00F6789D" w:rsidRDefault="00CD5B26" w:rsidP="00CD5B26">
      <w:pPr>
        <w:rPr>
          <w:rFonts w:asciiTheme="minorEastAsia" w:hAnsiTheme="minorEastAsia"/>
          <w:color w:val="000000" w:themeColor="text1"/>
          <w:szCs w:val="21"/>
        </w:rPr>
      </w:pPr>
    </w:p>
    <w:p w:rsidR="00CD5B26" w:rsidRPr="00F6789D" w:rsidRDefault="00CD5B26" w:rsidP="00CD5B26">
      <w:pPr>
        <w:rPr>
          <w:rFonts w:asciiTheme="minorEastAsia" w:hAnsiTheme="minorEastAsia"/>
          <w:color w:val="000000" w:themeColor="text1"/>
          <w:szCs w:val="21"/>
        </w:rPr>
      </w:pPr>
    </w:p>
    <w:p w:rsidR="00CD5B26" w:rsidRPr="00F6789D" w:rsidRDefault="00CD5B26" w:rsidP="00CD5B26">
      <w:pPr>
        <w:ind w:firstLineChars="200" w:firstLine="420"/>
        <w:rPr>
          <w:rFonts w:asciiTheme="minorEastAsia" w:hAnsiTheme="minorEastAsia"/>
          <w:b/>
          <w:color w:val="000000" w:themeColor="text1"/>
          <w:szCs w:val="21"/>
        </w:rPr>
      </w:pPr>
      <w:r w:rsidRPr="00F6789D">
        <w:rPr>
          <w:rFonts w:asciiTheme="minorEastAsia" w:hAnsiTheme="minorEastAsia" w:hint="eastAsia"/>
          <w:color w:val="000000" w:themeColor="text1"/>
          <w:szCs w:val="21"/>
        </w:rPr>
        <w:t xml:space="preserve">②　</w:t>
      </w:r>
      <w:r w:rsidRPr="00F6789D">
        <w:rPr>
          <w:rFonts w:asciiTheme="minorEastAsia" w:hAnsiTheme="minorEastAsia" w:hint="eastAsia"/>
          <w:b/>
          <w:color w:val="000000" w:themeColor="text1"/>
          <w:szCs w:val="21"/>
        </w:rPr>
        <w:t>地域性に特化した取組</w:t>
      </w:r>
    </w:p>
    <w:p w:rsidR="005A6FD8" w:rsidRPr="00F6789D" w:rsidRDefault="005A6FD8" w:rsidP="005A6FD8">
      <w:pPr>
        <w:ind w:firstLineChars="400" w:firstLine="840"/>
        <w:rPr>
          <w:rFonts w:asciiTheme="minorEastAsia" w:hAnsiTheme="minorEastAsia"/>
          <w:color w:val="000000" w:themeColor="text1"/>
          <w:szCs w:val="21"/>
        </w:rPr>
      </w:pPr>
      <w:r w:rsidRPr="00F6789D">
        <w:rPr>
          <w:rFonts w:asciiTheme="minorEastAsia" w:hAnsiTheme="minorEastAsia" w:hint="eastAsia"/>
          <w:color w:val="000000" w:themeColor="text1"/>
          <w:szCs w:val="21"/>
        </w:rPr>
        <w:t>■観光地域づくり、インバウンド（訪日外国人旅行）観光の推進</w:t>
      </w:r>
    </w:p>
    <w:p w:rsidR="005A6FD8" w:rsidRPr="00F6789D" w:rsidRDefault="005A6FD8" w:rsidP="005A6FD8">
      <w:pPr>
        <w:ind w:leftChars="550" w:left="1155"/>
        <w:rPr>
          <w:rFonts w:asciiTheme="minorEastAsia" w:hAnsiTheme="minorEastAsia"/>
          <w:color w:val="000000" w:themeColor="text1"/>
          <w:szCs w:val="21"/>
        </w:rPr>
      </w:pPr>
      <w:r w:rsidRPr="00F6789D">
        <w:rPr>
          <w:rFonts w:asciiTheme="minorEastAsia" w:hAnsiTheme="minorEastAsia" w:hint="eastAsia"/>
          <w:color w:val="000000" w:themeColor="text1"/>
          <w:szCs w:val="21"/>
        </w:rPr>
        <w:t xml:space="preserve">　恵まれた歴史・文化・自然を生かした観光地づくりはもとより、リピーターを増やすために、人の交流を生かした観光地域づくりを種子島全体で取り組むとともに、温暖な気候・豊かな自然・美しい景観を生かし、ウェルネスアイランドとしての新たな交流人口拡大を目指す。また、ポルトガルとの交流の歴史やアジアに近い立地等を生かしたインバウンド観光に取り組む。</w:t>
      </w:r>
    </w:p>
    <w:p w:rsidR="005A6FD8" w:rsidRPr="00F6789D" w:rsidRDefault="005A6FD8" w:rsidP="00CD5B26">
      <w:pPr>
        <w:ind w:leftChars="400" w:left="1050" w:hangingChars="100" w:hanging="210"/>
        <w:rPr>
          <w:rFonts w:asciiTheme="minorEastAsia" w:hAnsiTheme="minorEastAsia"/>
          <w:color w:val="000000" w:themeColor="text1"/>
          <w:szCs w:val="21"/>
        </w:rPr>
      </w:pPr>
    </w:p>
    <w:p w:rsidR="005A6FD8" w:rsidRPr="00F6789D" w:rsidRDefault="005A6FD8" w:rsidP="005A6FD8">
      <w:pPr>
        <w:ind w:leftChars="400" w:left="1050" w:hangingChars="100" w:hanging="210"/>
        <w:rPr>
          <w:rFonts w:asciiTheme="minorEastAsia" w:hAnsiTheme="minorEastAsia"/>
          <w:color w:val="000000" w:themeColor="text1"/>
          <w:szCs w:val="21"/>
        </w:rPr>
      </w:pPr>
      <w:r w:rsidRPr="00F6789D">
        <w:rPr>
          <w:rFonts w:asciiTheme="minorEastAsia" w:hAnsiTheme="minorEastAsia" w:hint="eastAsia"/>
          <w:color w:val="000000" w:themeColor="text1"/>
          <w:szCs w:val="21"/>
        </w:rPr>
        <w:t>■西之表港を生かした交流人口の拡大</w:t>
      </w:r>
    </w:p>
    <w:p w:rsidR="005A6FD8" w:rsidRPr="00F6789D" w:rsidRDefault="005A6FD8" w:rsidP="005A6FD8">
      <w:pPr>
        <w:ind w:leftChars="550" w:left="1155"/>
        <w:rPr>
          <w:rFonts w:asciiTheme="minorEastAsia" w:hAnsiTheme="minorEastAsia"/>
          <w:color w:val="000000" w:themeColor="text1"/>
          <w:szCs w:val="21"/>
        </w:rPr>
      </w:pPr>
      <w:r w:rsidRPr="00F6789D">
        <w:rPr>
          <w:rFonts w:asciiTheme="minorEastAsia" w:hAnsiTheme="minorEastAsia" w:hint="eastAsia"/>
          <w:color w:val="000000" w:themeColor="text1"/>
          <w:szCs w:val="21"/>
        </w:rPr>
        <w:t xml:space="preserve">　西之表港を中心に港町としての機能を再生し、持続可能な社会への仕組みを検討するとともに、古民家や空き店舗等の活用及び芸術・アニメ等新たな地域の魅力を活かした地域づくりに取り組むため、産官学等あらゆる主体が連携して種子島の持つ特異性・優位性を生かした景観づくりや交流推進策を講じる。</w:t>
      </w:r>
    </w:p>
    <w:p w:rsidR="005A6FD8" w:rsidRPr="00F6789D" w:rsidRDefault="005A6FD8" w:rsidP="00CD5B26">
      <w:pPr>
        <w:ind w:leftChars="400" w:left="1050" w:hangingChars="100" w:hanging="210"/>
        <w:rPr>
          <w:rFonts w:asciiTheme="minorEastAsia" w:hAnsiTheme="minorEastAsia"/>
          <w:color w:val="000000" w:themeColor="text1"/>
          <w:szCs w:val="21"/>
        </w:rPr>
      </w:pPr>
    </w:p>
    <w:p w:rsidR="00CD5B26" w:rsidRPr="00F6789D" w:rsidRDefault="00CD5B26" w:rsidP="00CD5B26">
      <w:pPr>
        <w:ind w:left="840" w:hangingChars="400" w:hanging="840"/>
        <w:rPr>
          <w:rFonts w:asciiTheme="minorEastAsia" w:hAnsiTheme="minorEastAsia"/>
          <w:color w:val="000000" w:themeColor="text1"/>
          <w:szCs w:val="21"/>
        </w:rPr>
      </w:pPr>
      <w:r w:rsidRPr="00F6789D">
        <w:rPr>
          <w:rFonts w:asciiTheme="minorEastAsia" w:hAnsiTheme="minorEastAsia" w:hint="eastAsia"/>
          <w:color w:val="000000" w:themeColor="text1"/>
          <w:szCs w:val="21"/>
        </w:rPr>
        <w:t xml:space="preserve">　　　  ■姉妹都市・友好都市との連携強化</w:t>
      </w:r>
    </w:p>
    <w:p w:rsidR="00CD5B26" w:rsidRPr="00F6789D" w:rsidRDefault="00CD5B26" w:rsidP="00CD5B26">
      <w:pPr>
        <w:ind w:left="1050" w:hangingChars="500" w:hanging="1050"/>
        <w:rPr>
          <w:rFonts w:asciiTheme="minorEastAsia" w:hAnsiTheme="minorEastAsia"/>
          <w:color w:val="000000" w:themeColor="text1"/>
          <w:szCs w:val="21"/>
        </w:rPr>
      </w:pPr>
      <w:r w:rsidRPr="00F6789D">
        <w:rPr>
          <w:rFonts w:asciiTheme="minorEastAsia" w:hAnsiTheme="minorEastAsia" w:hint="eastAsia"/>
          <w:color w:val="000000" w:themeColor="text1"/>
          <w:szCs w:val="21"/>
        </w:rPr>
        <w:t xml:space="preserve">　　　　　　歴史的に結びつきが深い都市と連携を強化し、修学旅行をはじめ、住民同士の交流を促進するとともに、グリーンツーリズム（農山漁村地域において自然・文化・人々との交流を楽しむ滞在型の余暇活動）やインターンシップ事業等による体験活動により、本市（種子島）の魅力を知ってもらうとともに、観光地としての宣伝や特産品販売など互恵的な連携を深め、経済的なつながりの強化を図る。</w:t>
      </w:r>
    </w:p>
    <w:p w:rsidR="005B6F18" w:rsidRPr="00F6789D" w:rsidRDefault="005B6F18" w:rsidP="00CD5B26">
      <w:pPr>
        <w:ind w:left="1050" w:hangingChars="500" w:hanging="1050"/>
        <w:rPr>
          <w:rFonts w:asciiTheme="minorEastAsia" w:hAnsiTheme="minorEastAsia"/>
          <w:color w:val="000000" w:themeColor="text1"/>
          <w:szCs w:val="21"/>
        </w:rPr>
      </w:pPr>
      <w:r w:rsidRPr="00F6789D">
        <w:rPr>
          <w:rFonts w:asciiTheme="minorEastAsia" w:hAnsiTheme="minorEastAsia" w:hint="eastAsia"/>
          <w:color w:val="000000" w:themeColor="text1"/>
          <w:szCs w:val="21"/>
        </w:rPr>
        <w:t xml:space="preserve">　　　　　　また、友好都市であるヴ</w:t>
      </w:r>
      <w:r w:rsidR="00FA1D4F">
        <w:rPr>
          <w:rFonts w:asciiTheme="minorEastAsia" w:hAnsiTheme="minorEastAsia" w:hint="eastAsia"/>
          <w:color w:val="000000" w:themeColor="text1"/>
          <w:szCs w:val="21"/>
        </w:rPr>
        <w:t>ィラ・ド・ビスポ市と教育・スポーツ・文化等様々な</w:t>
      </w:r>
      <w:r w:rsidRPr="00F6789D">
        <w:rPr>
          <w:rFonts w:asciiTheme="minorEastAsia" w:hAnsiTheme="minorEastAsia" w:hint="eastAsia"/>
          <w:color w:val="000000" w:themeColor="text1"/>
          <w:szCs w:val="21"/>
        </w:rPr>
        <w:t>分野でのさらなる交流推進を図る。</w:t>
      </w:r>
    </w:p>
    <w:p w:rsidR="00CD5B26" w:rsidRPr="00F6789D" w:rsidRDefault="00CD5B26" w:rsidP="00CD5B26">
      <w:pPr>
        <w:ind w:firstLineChars="200" w:firstLine="420"/>
        <w:rPr>
          <w:rFonts w:asciiTheme="minorEastAsia" w:hAnsiTheme="minorEastAsia"/>
          <w:color w:val="000000" w:themeColor="text1"/>
          <w:szCs w:val="21"/>
        </w:rPr>
      </w:pPr>
    </w:p>
    <w:p w:rsidR="00CD5B26" w:rsidRPr="00F6789D" w:rsidRDefault="00CD5B26" w:rsidP="00CD5B26">
      <w:pPr>
        <w:ind w:left="1077" w:hangingChars="513" w:hanging="1077"/>
        <w:rPr>
          <w:rFonts w:asciiTheme="minorEastAsia" w:hAnsiTheme="minorEastAsia"/>
          <w:color w:val="000000" w:themeColor="text1"/>
          <w:szCs w:val="21"/>
        </w:rPr>
      </w:pPr>
      <w:r w:rsidRPr="00F6789D">
        <w:rPr>
          <w:rFonts w:asciiTheme="minorEastAsia" w:hAnsiTheme="minorEastAsia" w:hint="eastAsia"/>
          <w:color w:val="000000" w:themeColor="text1"/>
          <w:szCs w:val="21"/>
        </w:rPr>
        <w:t xml:space="preserve">　　　　■大学や企業等と連携した人材育成及び産業観光の振興</w:t>
      </w:r>
    </w:p>
    <w:p w:rsidR="00CD5B26" w:rsidRPr="00F6789D" w:rsidRDefault="00CD5B26" w:rsidP="00CD5B26">
      <w:pPr>
        <w:ind w:left="1077" w:hangingChars="513" w:hanging="1077"/>
        <w:rPr>
          <w:rFonts w:asciiTheme="minorEastAsia" w:hAnsiTheme="minorEastAsia"/>
          <w:color w:val="000000" w:themeColor="text1"/>
          <w:szCs w:val="21"/>
        </w:rPr>
      </w:pPr>
      <w:r w:rsidRPr="00F6789D">
        <w:rPr>
          <w:rFonts w:asciiTheme="minorEastAsia" w:hAnsiTheme="minorEastAsia" w:hint="eastAsia"/>
          <w:color w:val="000000" w:themeColor="text1"/>
          <w:szCs w:val="21"/>
        </w:rPr>
        <w:t xml:space="preserve">　　　　　　地元学生や住民に、大学や企業等の専門的な知識を学ぶ機会や大学等の実証機会を提供することで産業振興に結びつけるとともに、これらの機会を増やすことで産業観光の推進を図る。</w:t>
      </w:r>
    </w:p>
    <w:p w:rsidR="00CD5B26" w:rsidRPr="00F6789D" w:rsidRDefault="00CD5B26" w:rsidP="00CD5B26">
      <w:pPr>
        <w:rPr>
          <w:rFonts w:asciiTheme="minorEastAsia" w:hAnsiTheme="minorEastAsia"/>
          <w:color w:val="000000" w:themeColor="text1"/>
          <w:szCs w:val="21"/>
        </w:rPr>
      </w:pPr>
      <w:r w:rsidRPr="00F6789D">
        <w:rPr>
          <w:rFonts w:asciiTheme="minorEastAsia" w:hAnsiTheme="minorEastAsia" w:hint="eastAsia"/>
          <w:color w:val="000000" w:themeColor="text1"/>
          <w:szCs w:val="21"/>
        </w:rPr>
        <w:t xml:space="preserve">　　　</w:t>
      </w:r>
    </w:p>
    <w:p w:rsidR="005A6FD8" w:rsidRPr="00F6789D" w:rsidRDefault="005A6FD8" w:rsidP="005A6FD8">
      <w:pPr>
        <w:ind w:firstLineChars="400" w:firstLine="840"/>
        <w:rPr>
          <w:rFonts w:asciiTheme="minorEastAsia" w:hAnsiTheme="minorEastAsia"/>
          <w:color w:val="000000" w:themeColor="text1"/>
          <w:szCs w:val="21"/>
        </w:rPr>
      </w:pPr>
      <w:r w:rsidRPr="00F6789D">
        <w:rPr>
          <w:rFonts w:asciiTheme="minorEastAsia" w:hAnsiTheme="minorEastAsia" w:hint="eastAsia"/>
          <w:color w:val="000000" w:themeColor="text1"/>
          <w:szCs w:val="21"/>
        </w:rPr>
        <w:t>■スポーツ・健康まちづくりの推進</w:t>
      </w:r>
    </w:p>
    <w:p w:rsidR="005A6FD8" w:rsidRPr="00F6789D" w:rsidRDefault="005A6FD8" w:rsidP="005A6FD8">
      <w:pPr>
        <w:ind w:left="1063" w:hangingChars="506" w:hanging="1063"/>
        <w:rPr>
          <w:rFonts w:asciiTheme="minorEastAsia" w:hAnsiTheme="minorEastAsia"/>
          <w:color w:val="000000" w:themeColor="text1"/>
          <w:szCs w:val="21"/>
        </w:rPr>
      </w:pPr>
      <w:r w:rsidRPr="00F6789D">
        <w:rPr>
          <w:rFonts w:asciiTheme="minorEastAsia" w:hAnsiTheme="minorEastAsia" w:hint="eastAsia"/>
          <w:color w:val="000000" w:themeColor="text1"/>
          <w:szCs w:val="21"/>
        </w:rPr>
        <w:t xml:space="preserve">　　　　　　豊かな自然だけでなく体育・スポーツ施設を地域資源と捉え、スポーツツーリズムの開発、イベントの開催、大会・合宿の誘致などの活動の促進や環境整備を図る。あわせて、効率的・効果的にスポーツを通じた健康増進の取組を実施するため関係機関との連携・協働体制の整備を支援する。</w:t>
      </w:r>
    </w:p>
    <w:p w:rsidR="005A6FD8" w:rsidRPr="00F6789D" w:rsidRDefault="005A6FD8" w:rsidP="00CD5B26">
      <w:pPr>
        <w:rPr>
          <w:rFonts w:asciiTheme="minorEastAsia" w:hAnsiTheme="minorEastAsia"/>
          <w:color w:val="000000" w:themeColor="text1"/>
          <w:szCs w:val="21"/>
        </w:rPr>
      </w:pPr>
    </w:p>
    <w:p w:rsidR="005A6FD8" w:rsidRPr="00F6789D" w:rsidRDefault="00CD5B26" w:rsidP="00CD5B26">
      <w:pPr>
        <w:ind w:firstLineChars="300" w:firstLine="630"/>
        <w:rPr>
          <w:rFonts w:asciiTheme="minorEastAsia" w:hAnsiTheme="minorEastAsia"/>
          <w:color w:val="000000" w:themeColor="text1"/>
          <w:szCs w:val="21"/>
        </w:rPr>
      </w:pPr>
      <w:r w:rsidRPr="00F6789D">
        <w:rPr>
          <w:rFonts w:asciiTheme="minorEastAsia" w:hAnsiTheme="minorEastAsia" w:hint="eastAsia"/>
          <w:color w:val="000000" w:themeColor="text1"/>
          <w:szCs w:val="21"/>
        </w:rPr>
        <w:t xml:space="preserve">　</w:t>
      </w:r>
    </w:p>
    <w:p w:rsidR="005A6FD8" w:rsidRPr="00F6789D" w:rsidRDefault="005A6FD8" w:rsidP="00CD5B26">
      <w:pPr>
        <w:ind w:firstLineChars="300" w:firstLine="630"/>
        <w:rPr>
          <w:rFonts w:asciiTheme="minorEastAsia" w:hAnsiTheme="minorEastAsia"/>
          <w:color w:val="000000" w:themeColor="text1"/>
          <w:szCs w:val="21"/>
        </w:rPr>
      </w:pPr>
    </w:p>
    <w:p w:rsidR="005A6FD8" w:rsidRPr="00F6789D" w:rsidRDefault="005A6FD8" w:rsidP="00CD5B26">
      <w:pPr>
        <w:ind w:firstLineChars="300" w:firstLine="630"/>
        <w:rPr>
          <w:rFonts w:asciiTheme="minorEastAsia" w:hAnsiTheme="minorEastAsia"/>
          <w:color w:val="000000" w:themeColor="text1"/>
          <w:szCs w:val="21"/>
        </w:rPr>
      </w:pPr>
    </w:p>
    <w:p w:rsidR="0031563E" w:rsidRPr="00F6789D" w:rsidRDefault="0031563E" w:rsidP="00CD5B26">
      <w:pPr>
        <w:ind w:firstLineChars="300" w:firstLine="630"/>
        <w:rPr>
          <w:rFonts w:asciiTheme="minorEastAsia" w:hAnsiTheme="minorEastAsia"/>
          <w:color w:val="000000" w:themeColor="text1"/>
          <w:szCs w:val="21"/>
        </w:rPr>
      </w:pPr>
    </w:p>
    <w:p w:rsidR="00CD5B26" w:rsidRPr="00F6789D" w:rsidRDefault="00CD5B26" w:rsidP="005A6FD8">
      <w:pPr>
        <w:ind w:firstLineChars="400" w:firstLine="840"/>
        <w:rPr>
          <w:rFonts w:asciiTheme="minorEastAsia" w:hAnsiTheme="minorEastAsia"/>
          <w:color w:val="000000" w:themeColor="text1"/>
          <w:szCs w:val="21"/>
        </w:rPr>
      </w:pPr>
      <w:r w:rsidRPr="00F6789D">
        <w:rPr>
          <w:rFonts w:asciiTheme="minorEastAsia" w:hAnsiTheme="minorEastAsia" w:hint="eastAsia"/>
          <w:color w:val="000000" w:themeColor="text1"/>
          <w:szCs w:val="21"/>
        </w:rPr>
        <w:t>■遠隔勤務の受け皿づくり</w:t>
      </w:r>
    </w:p>
    <w:p w:rsidR="00CD5B26" w:rsidRPr="00F6789D" w:rsidRDefault="00CD5B26" w:rsidP="00CD5B26">
      <w:pPr>
        <w:ind w:left="1050" w:hangingChars="500" w:hanging="1050"/>
        <w:rPr>
          <w:rFonts w:asciiTheme="minorEastAsia" w:hAnsiTheme="minorEastAsia"/>
          <w:color w:val="000000" w:themeColor="text1"/>
          <w:szCs w:val="21"/>
        </w:rPr>
      </w:pPr>
      <w:r w:rsidRPr="00F6789D">
        <w:rPr>
          <w:rFonts w:asciiTheme="minorEastAsia" w:hAnsiTheme="minorEastAsia" w:hint="eastAsia"/>
          <w:color w:val="000000" w:themeColor="text1"/>
          <w:szCs w:val="21"/>
        </w:rPr>
        <w:t xml:space="preserve">　　　　　　光ファイバーの導入によるＩＣＴ基盤を構築していることから、サテライトオフィス</w:t>
      </w:r>
      <w:r w:rsidR="0031563E" w:rsidRPr="00F6789D">
        <w:rPr>
          <w:rFonts w:asciiTheme="minorEastAsia" w:hAnsiTheme="minorEastAsia" w:hint="eastAsia"/>
          <w:color w:val="000000" w:themeColor="text1"/>
          <w:sz w:val="18"/>
          <w:szCs w:val="21"/>
        </w:rPr>
        <w:t>(</w:t>
      </w:r>
      <w:r w:rsidR="00F6789D" w:rsidRPr="00F6789D">
        <w:rPr>
          <w:rFonts w:asciiTheme="minorEastAsia" w:hAnsiTheme="minorEastAsia" w:hint="eastAsia"/>
          <w:color w:val="000000" w:themeColor="text1"/>
          <w:sz w:val="18"/>
          <w:szCs w:val="21"/>
        </w:rPr>
        <w:t>※</w:t>
      </w:r>
      <w:r w:rsidR="0031563E" w:rsidRPr="00F6789D">
        <w:rPr>
          <w:rFonts w:asciiTheme="minorEastAsia" w:hAnsiTheme="minorEastAsia" w:hint="eastAsia"/>
          <w:color w:val="000000" w:themeColor="text1"/>
          <w:sz w:val="18"/>
          <w:szCs w:val="21"/>
        </w:rPr>
        <w:t>11)</w:t>
      </w:r>
      <w:r w:rsidRPr="00F6789D">
        <w:rPr>
          <w:rFonts w:asciiTheme="minorEastAsia" w:hAnsiTheme="minorEastAsia" w:hint="eastAsia"/>
          <w:color w:val="000000" w:themeColor="text1"/>
          <w:szCs w:val="21"/>
        </w:rPr>
        <w:t>等の設置とともに、本市の自然ポテンシャルを生かしたワーケーション</w:t>
      </w:r>
      <w:r w:rsidR="0031563E" w:rsidRPr="00F6789D">
        <w:rPr>
          <w:rFonts w:asciiTheme="minorEastAsia" w:hAnsiTheme="minorEastAsia" w:hint="eastAsia"/>
          <w:color w:val="000000" w:themeColor="text1"/>
          <w:sz w:val="18"/>
          <w:szCs w:val="21"/>
        </w:rPr>
        <w:t>(</w:t>
      </w:r>
      <w:r w:rsidR="00F6789D" w:rsidRPr="00F6789D">
        <w:rPr>
          <w:rFonts w:asciiTheme="minorEastAsia" w:hAnsiTheme="minorEastAsia" w:hint="eastAsia"/>
          <w:color w:val="000000" w:themeColor="text1"/>
          <w:sz w:val="18"/>
          <w:szCs w:val="21"/>
        </w:rPr>
        <w:t>※</w:t>
      </w:r>
      <w:r w:rsidR="0031563E" w:rsidRPr="00F6789D">
        <w:rPr>
          <w:rFonts w:asciiTheme="minorEastAsia" w:hAnsiTheme="minorEastAsia" w:hint="eastAsia"/>
          <w:color w:val="000000" w:themeColor="text1"/>
          <w:sz w:val="18"/>
          <w:szCs w:val="21"/>
        </w:rPr>
        <w:t>12)</w:t>
      </w:r>
      <w:r w:rsidRPr="00F6789D">
        <w:rPr>
          <w:rFonts w:asciiTheme="minorEastAsia" w:hAnsiTheme="minorEastAsia" w:hint="eastAsia"/>
          <w:color w:val="000000" w:themeColor="text1"/>
          <w:szCs w:val="21"/>
        </w:rPr>
        <w:t>等の環境整備を図り、企業の進出を支援する。</w:t>
      </w:r>
    </w:p>
    <w:p w:rsidR="000676DE" w:rsidRPr="00F6789D" w:rsidRDefault="000676DE" w:rsidP="00CD5B26">
      <w:pPr>
        <w:ind w:firstLineChars="400" w:firstLine="840"/>
        <w:rPr>
          <w:rFonts w:asciiTheme="minorEastAsia" w:hAnsiTheme="minorEastAsia"/>
          <w:color w:val="000000" w:themeColor="text1"/>
          <w:szCs w:val="21"/>
        </w:rPr>
      </w:pPr>
    </w:p>
    <w:p w:rsidR="005A6FD8" w:rsidRPr="00F6789D" w:rsidRDefault="005A6FD8" w:rsidP="005A6FD8">
      <w:pPr>
        <w:ind w:leftChars="400" w:left="1050" w:hangingChars="100" w:hanging="210"/>
        <w:rPr>
          <w:rFonts w:asciiTheme="minorEastAsia" w:hAnsiTheme="minorEastAsia"/>
          <w:color w:val="000000" w:themeColor="text1"/>
          <w:szCs w:val="21"/>
        </w:rPr>
      </w:pPr>
      <w:r w:rsidRPr="00F6789D">
        <w:rPr>
          <w:rFonts w:asciiTheme="minorEastAsia" w:hAnsiTheme="minorEastAsia" w:hint="eastAsia"/>
          <w:color w:val="000000" w:themeColor="text1"/>
          <w:szCs w:val="21"/>
        </w:rPr>
        <w:t>■既存ストックマネジメントの強化</w:t>
      </w:r>
    </w:p>
    <w:p w:rsidR="005A6FD8" w:rsidRPr="00F6789D" w:rsidRDefault="005A6FD8" w:rsidP="005A6FD8">
      <w:pPr>
        <w:ind w:left="1050" w:hangingChars="500" w:hanging="1050"/>
        <w:rPr>
          <w:rFonts w:asciiTheme="minorEastAsia" w:hAnsiTheme="minorEastAsia"/>
          <w:color w:val="000000" w:themeColor="text1"/>
          <w:szCs w:val="21"/>
        </w:rPr>
      </w:pPr>
      <w:r w:rsidRPr="00F6789D">
        <w:rPr>
          <w:rFonts w:asciiTheme="minorEastAsia" w:hAnsiTheme="minorEastAsia" w:hint="eastAsia"/>
          <w:color w:val="000000" w:themeColor="text1"/>
          <w:szCs w:val="21"/>
        </w:rPr>
        <w:t xml:space="preserve">　　　　　　廃校や老朽化施設などの既存公共施設の有効活用についての調査・検討を進め、就学、起業、交流、防災対策などを促進する施策の展開を図る。</w:t>
      </w:r>
    </w:p>
    <w:p w:rsidR="00CD5B26" w:rsidRPr="00F6789D" w:rsidRDefault="00CD5B26" w:rsidP="00CD5B26">
      <w:pPr>
        <w:ind w:firstLineChars="400" w:firstLine="840"/>
        <w:rPr>
          <w:rFonts w:asciiTheme="minorEastAsia" w:hAnsiTheme="minorEastAsia"/>
          <w:color w:val="000000" w:themeColor="text1"/>
          <w:szCs w:val="21"/>
        </w:rPr>
      </w:pPr>
    </w:p>
    <w:p w:rsidR="00CD5B26" w:rsidRPr="00F6789D" w:rsidRDefault="00CD5B26" w:rsidP="00CD5B26">
      <w:pPr>
        <w:ind w:firstLineChars="400" w:firstLine="840"/>
        <w:rPr>
          <w:rFonts w:asciiTheme="minorEastAsia" w:hAnsiTheme="minorEastAsia"/>
          <w:color w:val="000000" w:themeColor="text1"/>
          <w:szCs w:val="21"/>
        </w:rPr>
      </w:pPr>
      <w:r w:rsidRPr="00F6789D">
        <w:rPr>
          <w:rFonts w:asciiTheme="minorEastAsia" w:hAnsiTheme="minorEastAsia" w:hint="eastAsia"/>
          <w:color w:val="000000" w:themeColor="text1"/>
          <w:szCs w:val="21"/>
        </w:rPr>
        <w:t>□ＫＰＩ</w:t>
      </w:r>
    </w:p>
    <w:p w:rsidR="00CD5B26" w:rsidRPr="00F6789D" w:rsidRDefault="00CD5B26" w:rsidP="00CD5B26">
      <w:pPr>
        <w:ind w:firstLineChars="500" w:firstLine="1050"/>
        <w:rPr>
          <w:rFonts w:asciiTheme="minorEastAsia" w:hAnsiTheme="minorEastAsia"/>
          <w:color w:val="000000" w:themeColor="text1"/>
          <w:szCs w:val="21"/>
        </w:rPr>
      </w:pPr>
      <w:r w:rsidRPr="00F6789D">
        <w:rPr>
          <w:rFonts w:asciiTheme="minorEastAsia" w:hAnsiTheme="minorEastAsia" w:hint="eastAsia"/>
          <w:color w:val="000000" w:themeColor="text1"/>
          <w:szCs w:val="21"/>
        </w:rPr>
        <w:t>・</w:t>
      </w:r>
      <w:r w:rsidRPr="00F6789D">
        <w:rPr>
          <w:rFonts w:asciiTheme="minorEastAsia" w:hAnsiTheme="minorEastAsia" w:hint="eastAsia"/>
          <w:color w:val="000000" w:themeColor="text1"/>
          <w:szCs w:val="21"/>
          <w:u w:val="single"/>
        </w:rPr>
        <w:t>経済観光課のフェイスブックの「いいね」の増加（累計）</w:t>
      </w:r>
    </w:p>
    <w:p w:rsidR="00CD5B26" w:rsidRPr="00F6789D" w:rsidRDefault="00CD5B26" w:rsidP="00CD5B26">
      <w:pPr>
        <w:ind w:firstLineChars="600" w:firstLine="1260"/>
        <w:rPr>
          <w:rFonts w:asciiTheme="minorEastAsia" w:hAnsiTheme="minorEastAsia"/>
          <w:color w:val="000000" w:themeColor="text1"/>
          <w:szCs w:val="21"/>
        </w:rPr>
      </w:pPr>
      <w:r w:rsidRPr="00F6789D">
        <w:rPr>
          <w:rFonts w:asciiTheme="minorEastAsia" w:hAnsiTheme="minorEastAsia" w:hint="eastAsia"/>
          <w:color w:val="000000" w:themeColor="text1"/>
          <w:szCs w:val="21"/>
        </w:rPr>
        <w:t>（ニーズに応じた情報発信を実施し、観光客の増加を図る。）</w:t>
      </w:r>
    </w:p>
    <w:p w:rsidR="00CD5B26" w:rsidRPr="00F6789D" w:rsidRDefault="00CD5B26" w:rsidP="00CD5B26">
      <w:pPr>
        <w:ind w:firstLineChars="600" w:firstLine="1260"/>
        <w:rPr>
          <w:rFonts w:asciiTheme="minorEastAsia" w:hAnsiTheme="minorEastAsia"/>
          <w:color w:val="000000" w:themeColor="text1"/>
          <w:szCs w:val="21"/>
        </w:rPr>
      </w:pPr>
      <w:r w:rsidRPr="00F6789D">
        <w:rPr>
          <w:rFonts w:asciiTheme="minorEastAsia" w:hAnsiTheme="minorEastAsia" w:hint="eastAsia"/>
          <w:color w:val="000000" w:themeColor="text1"/>
          <w:szCs w:val="21"/>
        </w:rPr>
        <w:t>2018年：1,512人　⇒　2024年：2,000人</w:t>
      </w:r>
    </w:p>
    <w:p w:rsidR="00CD5B26" w:rsidRPr="00F6789D" w:rsidRDefault="00CD5B26" w:rsidP="00CD5B26">
      <w:pPr>
        <w:ind w:left="424" w:hangingChars="202" w:hanging="424"/>
        <w:rPr>
          <w:rFonts w:asciiTheme="minorEastAsia" w:hAnsiTheme="minorEastAsia"/>
          <w:color w:val="000000" w:themeColor="text1"/>
          <w:szCs w:val="21"/>
        </w:rPr>
      </w:pPr>
      <w:r w:rsidRPr="00F6789D">
        <w:rPr>
          <w:rFonts w:asciiTheme="minorEastAsia" w:hAnsiTheme="minorEastAsia" w:hint="eastAsia"/>
          <w:color w:val="000000" w:themeColor="text1"/>
          <w:szCs w:val="21"/>
        </w:rPr>
        <w:t xml:space="preserve">　　　　　・</w:t>
      </w:r>
      <w:r w:rsidRPr="00F6789D">
        <w:rPr>
          <w:rFonts w:asciiTheme="minorEastAsia" w:hAnsiTheme="minorEastAsia" w:hint="eastAsia"/>
          <w:color w:val="000000" w:themeColor="text1"/>
          <w:szCs w:val="21"/>
          <w:u w:val="single"/>
        </w:rPr>
        <w:t>市内外国人宿泊者数</w:t>
      </w:r>
    </w:p>
    <w:p w:rsidR="00CD5B26" w:rsidRPr="00F6789D" w:rsidRDefault="00CD5B26" w:rsidP="00CD5B26">
      <w:pPr>
        <w:ind w:left="424" w:hangingChars="202" w:hanging="424"/>
        <w:rPr>
          <w:rFonts w:asciiTheme="minorEastAsia" w:hAnsiTheme="minorEastAsia"/>
          <w:color w:val="000000" w:themeColor="text1"/>
          <w:szCs w:val="21"/>
        </w:rPr>
      </w:pPr>
      <w:r w:rsidRPr="00F6789D">
        <w:rPr>
          <w:rFonts w:asciiTheme="minorEastAsia" w:hAnsiTheme="minorEastAsia" w:hint="eastAsia"/>
          <w:color w:val="000000" w:themeColor="text1"/>
          <w:szCs w:val="21"/>
        </w:rPr>
        <w:t xml:space="preserve">　　　　　　（インバウンド観光の促進を図る</w:t>
      </w:r>
      <w:r w:rsidR="0031563E" w:rsidRPr="00F6789D">
        <w:rPr>
          <w:rFonts w:asciiTheme="minorEastAsia" w:hAnsiTheme="minorEastAsia" w:hint="eastAsia"/>
          <w:color w:val="000000" w:themeColor="text1"/>
          <w:szCs w:val="21"/>
        </w:rPr>
        <w:t>。</w:t>
      </w:r>
      <w:r w:rsidRPr="00F6789D">
        <w:rPr>
          <w:rFonts w:asciiTheme="minorEastAsia" w:hAnsiTheme="minorEastAsia" w:hint="eastAsia"/>
          <w:color w:val="000000" w:themeColor="text1"/>
          <w:szCs w:val="21"/>
        </w:rPr>
        <w:t>）</w:t>
      </w:r>
    </w:p>
    <w:p w:rsidR="00CD5B26" w:rsidRPr="00F6789D" w:rsidRDefault="00CD5B26" w:rsidP="00CD5B26">
      <w:pPr>
        <w:ind w:left="424" w:hangingChars="202" w:hanging="424"/>
        <w:rPr>
          <w:rFonts w:asciiTheme="minorEastAsia" w:hAnsiTheme="minorEastAsia"/>
          <w:color w:val="000000" w:themeColor="text1"/>
          <w:szCs w:val="21"/>
        </w:rPr>
      </w:pPr>
      <w:r w:rsidRPr="00F6789D">
        <w:rPr>
          <w:rFonts w:asciiTheme="minorEastAsia" w:hAnsiTheme="minorEastAsia" w:hint="eastAsia"/>
          <w:color w:val="000000" w:themeColor="text1"/>
          <w:szCs w:val="21"/>
        </w:rPr>
        <w:t xml:space="preserve">　　　　　　2018年：593人　⇒　2024年：850人</w:t>
      </w:r>
    </w:p>
    <w:p w:rsidR="0031563E" w:rsidRPr="00F6789D" w:rsidRDefault="0031563E" w:rsidP="0031563E">
      <w:pPr>
        <w:ind w:firstLineChars="500" w:firstLine="1050"/>
        <w:rPr>
          <w:rFonts w:asciiTheme="minorEastAsia" w:hAnsiTheme="minorEastAsia"/>
          <w:color w:val="000000" w:themeColor="text1"/>
          <w:szCs w:val="21"/>
          <w:u w:val="single"/>
        </w:rPr>
      </w:pPr>
      <w:r w:rsidRPr="00F6789D">
        <w:rPr>
          <w:rFonts w:asciiTheme="minorEastAsia" w:hAnsiTheme="minorEastAsia" w:hint="eastAsia"/>
          <w:color w:val="000000" w:themeColor="text1"/>
          <w:szCs w:val="21"/>
        </w:rPr>
        <w:t>・</w:t>
      </w:r>
      <w:r w:rsidRPr="00F6789D">
        <w:rPr>
          <w:rFonts w:asciiTheme="minorEastAsia" w:hAnsiTheme="minorEastAsia" w:hint="eastAsia"/>
          <w:color w:val="000000" w:themeColor="text1"/>
          <w:szCs w:val="21"/>
          <w:u w:val="single"/>
        </w:rPr>
        <w:t>交流体験の受入件数</w:t>
      </w:r>
    </w:p>
    <w:p w:rsidR="0031563E" w:rsidRPr="00F6789D" w:rsidRDefault="0031563E" w:rsidP="0031563E">
      <w:pPr>
        <w:ind w:leftChars="600" w:left="1470" w:hangingChars="100" w:hanging="210"/>
        <w:rPr>
          <w:rFonts w:asciiTheme="minorEastAsia" w:hAnsiTheme="minorEastAsia"/>
          <w:color w:val="000000" w:themeColor="text1"/>
          <w:szCs w:val="21"/>
        </w:rPr>
      </w:pPr>
      <w:r w:rsidRPr="00F6789D">
        <w:rPr>
          <w:rFonts w:asciiTheme="minorEastAsia" w:hAnsiTheme="minorEastAsia" w:hint="eastAsia"/>
          <w:color w:val="000000" w:themeColor="text1"/>
          <w:szCs w:val="21"/>
        </w:rPr>
        <w:t>（民泊型教育旅行や学生のフィールドワークの誘致による受入件数の維持を図る。）</w:t>
      </w:r>
    </w:p>
    <w:p w:rsidR="0031563E" w:rsidRPr="00F6789D" w:rsidRDefault="0031563E" w:rsidP="0031563E">
      <w:pPr>
        <w:ind w:firstLineChars="600" w:firstLine="1260"/>
        <w:rPr>
          <w:rFonts w:asciiTheme="minorEastAsia" w:hAnsiTheme="minorEastAsia"/>
          <w:color w:val="000000" w:themeColor="text1"/>
          <w:szCs w:val="21"/>
        </w:rPr>
      </w:pPr>
      <w:r w:rsidRPr="00F6789D">
        <w:rPr>
          <w:rFonts w:asciiTheme="minorEastAsia" w:hAnsiTheme="minorEastAsia" w:hint="eastAsia"/>
          <w:color w:val="000000" w:themeColor="text1"/>
          <w:szCs w:val="21"/>
        </w:rPr>
        <w:t>2018年：70件　⇒　2024年：70件</w:t>
      </w:r>
    </w:p>
    <w:p w:rsidR="00CD5B26" w:rsidRPr="00F6789D" w:rsidRDefault="00CD5B26" w:rsidP="00CD5B26">
      <w:pPr>
        <w:ind w:leftChars="200" w:left="420" w:firstLineChars="300" w:firstLine="630"/>
        <w:rPr>
          <w:rFonts w:asciiTheme="minorEastAsia" w:hAnsiTheme="minorEastAsia"/>
          <w:color w:val="000000" w:themeColor="text1"/>
          <w:szCs w:val="21"/>
        </w:rPr>
      </w:pPr>
      <w:r w:rsidRPr="00F6789D">
        <w:rPr>
          <w:rFonts w:asciiTheme="minorEastAsia" w:hAnsiTheme="minorEastAsia" w:hint="eastAsia"/>
          <w:color w:val="000000" w:themeColor="text1"/>
          <w:szCs w:val="21"/>
        </w:rPr>
        <w:t>・</w:t>
      </w:r>
      <w:r w:rsidRPr="00F6789D">
        <w:rPr>
          <w:rFonts w:asciiTheme="minorEastAsia" w:hAnsiTheme="minorEastAsia" w:hint="eastAsia"/>
          <w:color w:val="000000" w:themeColor="text1"/>
          <w:szCs w:val="21"/>
          <w:u w:val="single"/>
        </w:rPr>
        <w:t>スポーツ合宿の受入件数</w:t>
      </w:r>
    </w:p>
    <w:p w:rsidR="00CD5B26" w:rsidRPr="00F6789D" w:rsidRDefault="00CD5B26" w:rsidP="00CD5B26">
      <w:pPr>
        <w:ind w:left="424" w:hangingChars="202" w:hanging="424"/>
        <w:rPr>
          <w:rFonts w:asciiTheme="minorEastAsia" w:hAnsiTheme="minorEastAsia"/>
          <w:color w:val="000000" w:themeColor="text1"/>
          <w:szCs w:val="21"/>
        </w:rPr>
      </w:pPr>
      <w:r w:rsidRPr="00F6789D">
        <w:rPr>
          <w:rFonts w:asciiTheme="minorEastAsia" w:hAnsiTheme="minorEastAsia" w:hint="eastAsia"/>
          <w:color w:val="000000" w:themeColor="text1"/>
          <w:szCs w:val="21"/>
        </w:rPr>
        <w:t xml:space="preserve">　　　　　　（スポーツ合宿の誘致による交流人口の増加を図る</w:t>
      </w:r>
      <w:r w:rsidR="0031563E" w:rsidRPr="00F6789D">
        <w:rPr>
          <w:rFonts w:asciiTheme="minorEastAsia" w:hAnsiTheme="minorEastAsia" w:hint="eastAsia"/>
          <w:color w:val="000000" w:themeColor="text1"/>
          <w:szCs w:val="21"/>
        </w:rPr>
        <w:t>。</w:t>
      </w:r>
      <w:r w:rsidRPr="00F6789D">
        <w:rPr>
          <w:rFonts w:asciiTheme="minorEastAsia" w:hAnsiTheme="minorEastAsia" w:hint="eastAsia"/>
          <w:color w:val="000000" w:themeColor="text1"/>
          <w:szCs w:val="21"/>
        </w:rPr>
        <w:t>）</w:t>
      </w:r>
    </w:p>
    <w:p w:rsidR="00CD5B26" w:rsidRPr="00F6789D" w:rsidRDefault="00CD5B26" w:rsidP="00CD5B26">
      <w:pPr>
        <w:ind w:left="424" w:hangingChars="202" w:hanging="424"/>
        <w:rPr>
          <w:rFonts w:asciiTheme="minorEastAsia" w:hAnsiTheme="minorEastAsia"/>
          <w:color w:val="000000" w:themeColor="text1"/>
          <w:szCs w:val="21"/>
        </w:rPr>
      </w:pPr>
      <w:r w:rsidRPr="00F6789D">
        <w:rPr>
          <w:rFonts w:asciiTheme="minorEastAsia" w:hAnsiTheme="minorEastAsia" w:hint="eastAsia"/>
          <w:color w:val="000000" w:themeColor="text1"/>
          <w:szCs w:val="21"/>
        </w:rPr>
        <w:t xml:space="preserve">　　　　　　2018年：10件　⇒　2024年：</w:t>
      </w:r>
      <w:r w:rsidR="00AA2C89" w:rsidRPr="00F6789D">
        <w:rPr>
          <w:rFonts w:asciiTheme="minorEastAsia" w:hAnsiTheme="minorEastAsia" w:hint="eastAsia"/>
          <w:color w:val="000000" w:themeColor="text1"/>
          <w:szCs w:val="21"/>
        </w:rPr>
        <w:t>25</w:t>
      </w:r>
      <w:r w:rsidRPr="00F6789D">
        <w:rPr>
          <w:rFonts w:asciiTheme="minorEastAsia" w:hAnsiTheme="minorEastAsia" w:hint="eastAsia"/>
          <w:color w:val="000000" w:themeColor="text1"/>
          <w:szCs w:val="21"/>
        </w:rPr>
        <w:t>件</w:t>
      </w:r>
    </w:p>
    <w:p w:rsidR="00E45D28" w:rsidRPr="00F6789D" w:rsidRDefault="00E45D28" w:rsidP="006660BD">
      <w:pPr>
        <w:ind w:left="424" w:hangingChars="202" w:hanging="424"/>
        <w:rPr>
          <w:rFonts w:asciiTheme="minorEastAsia" w:hAnsiTheme="minorEastAsia"/>
          <w:color w:val="000000" w:themeColor="text1"/>
          <w:szCs w:val="21"/>
        </w:rPr>
      </w:pPr>
    </w:p>
    <w:p w:rsidR="00CD5B26" w:rsidRPr="00F6789D" w:rsidRDefault="00CD5B26" w:rsidP="00B8159A">
      <w:pPr>
        <w:rPr>
          <w:rFonts w:asciiTheme="minorEastAsia" w:hAnsiTheme="minorEastAsia"/>
          <w:color w:val="000000" w:themeColor="text1"/>
          <w:szCs w:val="21"/>
        </w:rPr>
      </w:pPr>
    </w:p>
    <w:p w:rsidR="00CD5B26" w:rsidRPr="00F6789D" w:rsidRDefault="00CD5B26" w:rsidP="006660BD">
      <w:pPr>
        <w:ind w:left="424" w:hangingChars="202" w:hanging="424"/>
        <w:rPr>
          <w:rFonts w:asciiTheme="minorEastAsia" w:hAnsiTheme="minorEastAsia"/>
          <w:color w:val="000000" w:themeColor="text1"/>
          <w:szCs w:val="21"/>
        </w:rPr>
      </w:pPr>
    </w:p>
    <w:p w:rsidR="00CD5B26" w:rsidRPr="00F6789D" w:rsidRDefault="00CD5B26" w:rsidP="006660BD">
      <w:pPr>
        <w:ind w:left="424" w:hangingChars="202" w:hanging="424"/>
        <w:rPr>
          <w:rFonts w:asciiTheme="minorEastAsia" w:hAnsiTheme="minorEastAsia"/>
          <w:color w:val="000000" w:themeColor="text1"/>
          <w:szCs w:val="21"/>
        </w:rPr>
      </w:pPr>
    </w:p>
    <w:p w:rsidR="00CD5B26" w:rsidRPr="00F6789D" w:rsidRDefault="00CD5B26" w:rsidP="006660BD">
      <w:pPr>
        <w:ind w:left="424" w:hangingChars="202" w:hanging="424"/>
        <w:rPr>
          <w:rFonts w:asciiTheme="minorEastAsia" w:hAnsiTheme="minorEastAsia"/>
          <w:color w:val="000000" w:themeColor="text1"/>
          <w:szCs w:val="21"/>
        </w:rPr>
      </w:pPr>
    </w:p>
    <w:p w:rsidR="00CD5B26" w:rsidRPr="00F6789D" w:rsidRDefault="00CD5B26" w:rsidP="006660BD">
      <w:pPr>
        <w:ind w:left="424" w:hangingChars="202" w:hanging="424"/>
        <w:rPr>
          <w:rFonts w:asciiTheme="minorEastAsia" w:hAnsiTheme="minorEastAsia"/>
          <w:color w:val="000000" w:themeColor="text1"/>
          <w:szCs w:val="21"/>
        </w:rPr>
      </w:pPr>
    </w:p>
    <w:p w:rsidR="00CD5B26" w:rsidRPr="00F6789D" w:rsidRDefault="00CD5B26" w:rsidP="006660BD">
      <w:pPr>
        <w:ind w:left="424" w:hangingChars="202" w:hanging="424"/>
        <w:rPr>
          <w:rFonts w:asciiTheme="minorEastAsia" w:hAnsiTheme="minorEastAsia"/>
          <w:color w:val="000000" w:themeColor="text1"/>
          <w:szCs w:val="21"/>
        </w:rPr>
      </w:pPr>
    </w:p>
    <w:p w:rsidR="0031563E" w:rsidRPr="00F6789D" w:rsidRDefault="0031563E" w:rsidP="006660BD">
      <w:pPr>
        <w:ind w:left="424" w:hangingChars="202" w:hanging="424"/>
        <w:rPr>
          <w:rFonts w:asciiTheme="minorEastAsia" w:hAnsiTheme="minorEastAsia"/>
          <w:color w:val="000000" w:themeColor="text1"/>
          <w:szCs w:val="21"/>
        </w:rPr>
      </w:pPr>
    </w:p>
    <w:p w:rsidR="0031563E" w:rsidRPr="00F6789D" w:rsidRDefault="0031563E" w:rsidP="006660BD">
      <w:pPr>
        <w:ind w:left="424" w:hangingChars="202" w:hanging="424"/>
        <w:rPr>
          <w:rFonts w:asciiTheme="minorEastAsia" w:hAnsiTheme="minorEastAsia"/>
          <w:color w:val="000000" w:themeColor="text1"/>
          <w:szCs w:val="21"/>
        </w:rPr>
      </w:pPr>
    </w:p>
    <w:p w:rsidR="00B8159A" w:rsidRPr="00F6789D" w:rsidRDefault="00B8159A" w:rsidP="006660BD">
      <w:pPr>
        <w:ind w:left="424" w:hangingChars="202" w:hanging="424"/>
        <w:rPr>
          <w:rFonts w:asciiTheme="minorEastAsia" w:hAnsiTheme="minorEastAsia"/>
          <w:color w:val="000000" w:themeColor="text1"/>
          <w:szCs w:val="21"/>
        </w:rPr>
      </w:pPr>
    </w:p>
    <w:p w:rsidR="0031563E" w:rsidRPr="00F6789D" w:rsidRDefault="0031563E" w:rsidP="006660BD">
      <w:pPr>
        <w:ind w:left="424" w:hangingChars="202" w:hanging="424"/>
        <w:rPr>
          <w:rFonts w:asciiTheme="minorEastAsia" w:hAnsiTheme="minorEastAsia"/>
          <w:color w:val="000000" w:themeColor="text1"/>
          <w:szCs w:val="21"/>
        </w:rPr>
      </w:pPr>
    </w:p>
    <w:p w:rsidR="00262B28" w:rsidRPr="00F6789D" w:rsidRDefault="00262B28" w:rsidP="006660BD">
      <w:pPr>
        <w:ind w:left="424" w:hangingChars="202" w:hanging="424"/>
        <w:rPr>
          <w:rFonts w:asciiTheme="minorEastAsia" w:hAnsiTheme="minorEastAsia"/>
          <w:color w:val="000000" w:themeColor="text1"/>
          <w:szCs w:val="21"/>
        </w:rPr>
      </w:pPr>
    </w:p>
    <w:p w:rsidR="00CD5B26" w:rsidRPr="00F6789D" w:rsidRDefault="00CD5B26" w:rsidP="0031563E">
      <w:pPr>
        <w:pBdr>
          <w:bottom w:val="single" w:sz="4" w:space="1" w:color="auto"/>
        </w:pBdr>
        <w:ind w:left="424" w:hangingChars="202" w:hanging="424"/>
        <w:rPr>
          <w:rFonts w:asciiTheme="minorEastAsia" w:hAnsiTheme="minorEastAsia"/>
          <w:color w:val="000000" w:themeColor="text1"/>
          <w:szCs w:val="21"/>
        </w:rPr>
      </w:pPr>
    </w:p>
    <w:p w:rsidR="00CD5B26" w:rsidRPr="00F6789D" w:rsidRDefault="0031563E" w:rsidP="00F6789D">
      <w:pPr>
        <w:ind w:left="364" w:hangingChars="202" w:hanging="364"/>
        <w:rPr>
          <w:rFonts w:asciiTheme="minorEastAsia" w:hAnsiTheme="minorEastAsia"/>
          <w:color w:val="000000" w:themeColor="text1"/>
          <w:szCs w:val="21"/>
        </w:rPr>
      </w:pPr>
      <w:r w:rsidRPr="00F6789D">
        <w:rPr>
          <w:rFonts w:asciiTheme="minorEastAsia" w:hAnsiTheme="minorEastAsia" w:hint="eastAsia"/>
          <w:color w:val="000000" w:themeColor="text1"/>
          <w:sz w:val="18"/>
          <w:szCs w:val="21"/>
        </w:rPr>
        <w:t>(</w:t>
      </w:r>
      <w:r w:rsidR="00F6789D" w:rsidRPr="00F6789D">
        <w:rPr>
          <w:rFonts w:asciiTheme="minorEastAsia" w:hAnsiTheme="minorEastAsia" w:hint="eastAsia"/>
          <w:color w:val="000000" w:themeColor="text1"/>
          <w:sz w:val="18"/>
          <w:szCs w:val="21"/>
        </w:rPr>
        <w:t>※</w:t>
      </w:r>
      <w:r w:rsidRPr="00F6789D">
        <w:rPr>
          <w:rFonts w:asciiTheme="minorEastAsia" w:hAnsiTheme="minorEastAsia" w:hint="eastAsia"/>
          <w:color w:val="000000" w:themeColor="text1"/>
          <w:sz w:val="18"/>
          <w:szCs w:val="21"/>
        </w:rPr>
        <w:t>11)</w:t>
      </w:r>
      <w:r w:rsidRPr="00F6789D">
        <w:rPr>
          <w:rFonts w:asciiTheme="minorEastAsia" w:hAnsiTheme="minorEastAsia" w:hint="eastAsia"/>
          <w:color w:val="000000" w:themeColor="text1"/>
          <w:szCs w:val="21"/>
        </w:rPr>
        <w:t xml:space="preserve">　</w:t>
      </w:r>
      <w:r w:rsidRPr="00F6789D">
        <w:rPr>
          <w:rFonts w:asciiTheme="minorEastAsia" w:hAnsiTheme="minorEastAsia" w:hint="eastAsia"/>
          <w:color w:val="000000" w:themeColor="text1"/>
          <w:sz w:val="20"/>
          <w:szCs w:val="21"/>
        </w:rPr>
        <w:t>企業本社や、官公庁・団体の本庁舎・本部から離れた所に設置されたオフィスのこと。</w:t>
      </w:r>
    </w:p>
    <w:p w:rsidR="0031563E" w:rsidRPr="00F6789D" w:rsidRDefault="0031563E" w:rsidP="0031563E">
      <w:pPr>
        <w:rPr>
          <w:color w:val="000000" w:themeColor="text1"/>
          <w:sz w:val="20"/>
        </w:rPr>
      </w:pPr>
      <w:r w:rsidRPr="00F6789D">
        <w:rPr>
          <w:rFonts w:asciiTheme="minorEastAsia" w:hAnsiTheme="minorEastAsia" w:hint="eastAsia"/>
          <w:color w:val="000000" w:themeColor="text1"/>
          <w:sz w:val="18"/>
          <w:szCs w:val="21"/>
        </w:rPr>
        <w:t>(</w:t>
      </w:r>
      <w:r w:rsidR="00F6789D" w:rsidRPr="00F6789D">
        <w:rPr>
          <w:rFonts w:asciiTheme="minorEastAsia" w:hAnsiTheme="minorEastAsia" w:hint="eastAsia"/>
          <w:color w:val="000000" w:themeColor="text1"/>
          <w:sz w:val="18"/>
          <w:szCs w:val="21"/>
        </w:rPr>
        <w:t>※</w:t>
      </w:r>
      <w:r w:rsidRPr="00F6789D">
        <w:rPr>
          <w:rFonts w:asciiTheme="minorEastAsia" w:hAnsiTheme="minorEastAsia" w:hint="eastAsia"/>
          <w:color w:val="000000" w:themeColor="text1"/>
          <w:sz w:val="18"/>
          <w:szCs w:val="21"/>
        </w:rPr>
        <w:t>12)</w:t>
      </w:r>
      <w:r w:rsidRPr="00F6789D">
        <w:rPr>
          <w:rFonts w:asciiTheme="minorEastAsia" w:hAnsiTheme="minorEastAsia" w:hint="eastAsia"/>
          <w:color w:val="000000" w:themeColor="text1"/>
          <w:szCs w:val="21"/>
        </w:rPr>
        <w:t xml:space="preserve">　</w:t>
      </w:r>
      <w:r w:rsidRPr="00F6789D">
        <w:rPr>
          <w:rFonts w:hint="eastAsia"/>
          <w:color w:val="000000" w:themeColor="text1"/>
          <w:sz w:val="20"/>
        </w:rPr>
        <w:t>仕事（</w:t>
      </w:r>
      <w:r w:rsidRPr="00F6789D">
        <w:rPr>
          <w:rFonts w:hint="eastAsia"/>
          <w:color w:val="000000" w:themeColor="text1"/>
          <w:sz w:val="20"/>
        </w:rPr>
        <w:t>work</w:t>
      </w:r>
      <w:r w:rsidRPr="00F6789D">
        <w:rPr>
          <w:rFonts w:hint="eastAsia"/>
          <w:color w:val="000000" w:themeColor="text1"/>
          <w:sz w:val="20"/>
        </w:rPr>
        <w:t>）と休暇（</w:t>
      </w:r>
      <w:r w:rsidRPr="00F6789D">
        <w:rPr>
          <w:rFonts w:hint="eastAsia"/>
          <w:color w:val="000000" w:themeColor="text1"/>
          <w:sz w:val="20"/>
        </w:rPr>
        <w:t>vacation</w:t>
      </w:r>
      <w:r w:rsidRPr="00F6789D">
        <w:rPr>
          <w:rFonts w:hint="eastAsia"/>
          <w:color w:val="000000" w:themeColor="text1"/>
          <w:sz w:val="20"/>
        </w:rPr>
        <w:t>）を組み合わせた造語。休暇中や旅先などで仕事をする新しい働き方。</w:t>
      </w:r>
    </w:p>
    <w:p w:rsidR="00262B28" w:rsidRPr="00F6789D" w:rsidRDefault="00262B28" w:rsidP="00C65D8B">
      <w:pPr>
        <w:ind w:left="424" w:hangingChars="202" w:hanging="424"/>
        <w:rPr>
          <w:rFonts w:asciiTheme="minorEastAsia" w:hAnsiTheme="minorEastAsia"/>
          <w:color w:val="000000" w:themeColor="text1"/>
          <w:szCs w:val="21"/>
        </w:rPr>
      </w:pPr>
    </w:p>
    <w:p w:rsidR="00C65D8B" w:rsidRPr="00F6789D" w:rsidRDefault="00C65D8B" w:rsidP="00C65D8B">
      <w:pPr>
        <w:ind w:left="424" w:hangingChars="202" w:hanging="424"/>
        <w:rPr>
          <w:rFonts w:asciiTheme="minorEastAsia" w:hAnsiTheme="minorEastAsia"/>
          <w:color w:val="000000" w:themeColor="text1"/>
          <w:szCs w:val="21"/>
        </w:rPr>
      </w:pPr>
      <w:r w:rsidRPr="00F6789D">
        <w:rPr>
          <w:rFonts w:asciiTheme="minorEastAsia" w:hAnsiTheme="minorEastAsia" w:hint="eastAsia"/>
          <w:color w:val="000000" w:themeColor="text1"/>
          <w:szCs w:val="21"/>
        </w:rPr>
        <w:t xml:space="preserve">　３　結婚・出産・子育ての希望をかなえる、誰もが活躍できる地域社会をつくる</w:t>
      </w:r>
    </w:p>
    <w:p w:rsidR="00C65D8B" w:rsidRPr="00F6789D" w:rsidRDefault="00C65D8B" w:rsidP="00C65D8B">
      <w:pPr>
        <w:rPr>
          <w:rFonts w:asciiTheme="minorEastAsia" w:hAnsiTheme="minorEastAsia"/>
          <w:color w:val="000000" w:themeColor="text1"/>
          <w:szCs w:val="21"/>
        </w:rPr>
      </w:pPr>
      <w:r w:rsidRPr="00F6789D">
        <w:rPr>
          <w:rFonts w:asciiTheme="minorEastAsia" w:hAnsiTheme="minorEastAsia" w:hint="eastAsia"/>
          <w:color w:val="000000" w:themeColor="text1"/>
          <w:szCs w:val="21"/>
        </w:rPr>
        <w:t xml:space="preserve">　（１）基本的方向性</w:t>
      </w:r>
    </w:p>
    <w:p w:rsidR="00C65D8B" w:rsidRPr="00F6789D" w:rsidRDefault="00C65D8B" w:rsidP="00C65D8B">
      <w:pPr>
        <w:ind w:firstLineChars="200" w:firstLine="420"/>
        <w:rPr>
          <w:rFonts w:asciiTheme="minorEastAsia" w:hAnsiTheme="minorEastAsia"/>
          <w:color w:val="000000" w:themeColor="text1"/>
          <w:szCs w:val="21"/>
        </w:rPr>
      </w:pPr>
      <w:r w:rsidRPr="00F6789D">
        <w:rPr>
          <w:rFonts w:asciiTheme="minorEastAsia" w:hAnsiTheme="minorEastAsia" w:hint="eastAsia"/>
          <w:color w:val="000000" w:themeColor="text1"/>
          <w:szCs w:val="21"/>
        </w:rPr>
        <w:t xml:space="preserve">  ●結婚を望む人たちの意向を反映した、出会いの場の創出に取り組む。</w:t>
      </w:r>
    </w:p>
    <w:p w:rsidR="00C65D8B" w:rsidRPr="00F6789D" w:rsidRDefault="00C65D8B" w:rsidP="00C65D8B">
      <w:pPr>
        <w:ind w:left="630" w:hangingChars="300" w:hanging="630"/>
        <w:rPr>
          <w:rFonts w:asciiTheme="minorEastAsia" w:hAnsiTheme="minorEastAsia"/>
          <w:color w:val="000000" w:themeColor="text1"/>
          <w:szCs w:val="21"/>
        </w:rPr>
      </w:pPr>
      <w:r w:rsidRPr="00F6789D">
        <w:rPr>
          <w:rFonts w:asciiTheme="minorEastAsia" w:hAnsiTheme="minorEastAsia" w:hint="eastAsia"/>
          <w:color w:val="000000" w:themeColor="text1"/>
          <w:szCs w:val="21"/>
        </w:rPr>
        <w:t xml:space="preserve">　　　●結婚後の女性の働く機会や場を確保する上でも、安心して出産できる環境や子育て環境の整備を推進する。</w:t>
      </w:r>
    </w:p>
    <w:p w:rsidR="00C65D8B" w:rsidRPr="00F6789D" w:rsidRDefault="00C65D8B" w:rsidP="00C65D8B">
      <w:pPr>
        <w:ind w:left="601" w:hangingChars="286" w:hanging="601"/>
        <w:rPr>
          <w:rFonts w:asciiTheme="minorEastAsia" w:hAnsiTheme="minorEastAsia"/>
          <w:color w:val="000000" w:themeColor="text1"/>
          <w:szCs w:val="21"/>
        </w:rPr>
      </w:pPr>
      <w:r w:rsidRPr="00F6789D">
        <w:rPr>
          <w:rFonts w:asciiTheme="minorEastAsia" w:hAnsiTheme="minorEastAsia" w:hint="eastAsia"/>
          <w:color w:val="000000" w:themeColor="text1"/>
          <w:szCs w:val="21"/>
        </w:rPr>
        <w:t xml:space="preserve">　　　●社会全体で子どもを見守る仕組みや地域づくりを推進し、子どもたちにいつまでも郷土に対する愛着と誇りを持ってもらう。</w:t>
      </w:r>
    </w:p>
    <w:p w:rsidR="00C65D8B" w:rsidRPr="00F6789D" w:rsidRDefault="00C65D8B" w:rsidP="00C65D8B">
      <w:pPr>
        <w:ind w:left="630" w:hangingChars="300" w:hanging="630"/>
        <w:rPr>
          <w:rFonts w:asciiTheme="minorEastAsia" w:hAnsiTheme="minorEastAsia"/>
          <w:color w:val="000000" w:themeColor="text1"/>
          <w:szCs w:val="21"/>
        </w:rPr>
      </w:pPr>
      <w:r w:rsidRPr="00F6789D">
        <w:rPr>
          <w:rFonts w:asciiTheme="minorEastAsia" w:hAnsiTheme="minorEastAsia" w:hint="eastAsia"/>
          <w:color w:val="000000" w:themeColor="text1"/>
          <w:szCs w:val="21"/>
        </w:rPr>
        <w:t xml:space="preserve">　　　●島内に大学や専門的な教育機関がないことから、高等教育機関の活用について調査を行い、外部の教育機関や関連企業等と連携の上、専門的知見に触れる機会や場を創出するとともに、協働・連携の上、地域づくりに生かし、特色ある教育環境を整える。</w:t>
      </w:r>
    </w:p>
    <w:p w:rsidR="00C65D8B" w:rsidRPr="00F6789D" w:rsidRDefault="00C65D8B" w:rsidP="00C65D8B">
      <w:pPr>
        <w:ind w:leftChars="300" w:left="630"/>
        <w:rPr>
          <w:rFonts w:asciiTheme="minorEastAsia" w:hAnsiTheme="minorEastAsia"/>
          <w:color w:val="000000" w:themeColor="text1"/>
          <w:szCs w:val="21"/>
        </w:rPr>
      </w:pPr>
      <w:r w:rsidRPr="00F6789D">
        <w:rPr>
          <w:rFonts w:asciiTheme="minorEastAsia" w:hAnsiTheme="minorEastAsia" w:hint="eastAsia"/>
          <w:color w:val="000000" w:themeColor="text1"/>
          <w:szCs w:val="21"/>
        </w:rPr>
        <w:t>●福祉や医療などの専門分野における担い手不足は顕著化しており、雇用問題と合わせて、教育段階からの資金援助や域外の専門家による教育を充実させ、Ｕ・Ｉターン者を含め、個々のスキルアップの機会を創出することで、定住に結び付ける取組を進める。</w:t>
      </w:r>
    </w:p>
    <w:p w:rsidR="00C65D8B" w:rsidRPr="00F6789D" w:rsidRDefault="00C65D8B" w:rsidP="00C65D8B">
      <w:pPr>
        <w:ind w:leftChars="300" w:left="630"/>
        <w:rPr>
          <w:rFonts w:asciiTheme="minorEastAsia" w:hAnsiTheme="minorEastAsia"/>
          <w:color w:val="000000" w:themeColor="text1"/>
          <w:szCs w:val="21"/>
        </w:rPr>
      </w:pPr>
      <w:r w:rsidRPr="00F6789D">
        <w:rPr>
          <w:rFonts w:asciiTheme="minorEastAsia" w:hAnsiTheme="minorEastAsia" w:hint="eastAsia"/>
          <w:color w:val="000000" w:themeColor="text1"/>
          <w:szCs w:val="21"/>
        </w:rPr>
        <w:t>●年齢や障害の有無等を問わず、能力を生かしてコミュニティの中で活躍できる働き方の確立など、誰もが居場所と役割を持ち、つながりを持って支え合うコミュニティづくりに向けた取組を推進する。</w:t>
      </w:r>
    </w:p>
    <w:p w:rsidR="00C65D8B" w:rsidRPr="00F6789D" w:rsidRDefault="00C65D8B" w:rsidP="00C65D8B">
      <w:pPr>
        <w:ind w:leftChars="450" w:left="945"/>
        <w:rPr>
          <w:rFonts w:asciiTheme="minorEastAsia" w:hAnsiTheme="minorEastAsia"/>
          <w:color w:val="000000" w:themeColor="text1"/>
          <w:szCs w:val="21"/>
        </w:rPr>
      </w:pPr>
    </w:p>
    <w:p w:rsidR="00C65D8B" w:rsidRPr="00F6789D" w:rsidRDefault="00C65D8B" w:rsidP="00C65D8B">
      <w:pPr>
        <w:rPr>
          <w:rFonts w:asciiTheme="minorEastAsia" w:hAnsiTheme="minorEastAsia"/>
          <w:color w:val="000000" w:themeColor="text1"/>
          <w:szCs w:val="21"/>
        </w:rPr>
      </w:pPr>
      <w:r w:rsidRPr="00F6789D">
        <w:rPr>
          <w:rFonts w:asciiTheme="minorEastAsia" w:hAnsiTheme="minorEastAsia" w:hint="eastAsia"/>
          <w:color w:val="000000" w:themeColor="text1"/>
          <w:szCs w:val="21"/>
        </w:rPr>
        <w:t>（２）数値目標</w:t>
      </w:r>
    </w:p>
    <w:tbl>
      <w:tblPr>
        <w:tblStyle w:val="ac"/>
        <w:tblW w:w="0" w:type="auto"/>
        <w:tblInd w:w="720" w:type="dxa"/>
        <w:tblLook w:val="04A0" w:firstRow="1" w:lastRow="0" w:firstColumn="1" w:lastColumn="0" w:noHBand="0" w:noVBand="1"/>
      </w:tblPr>
      <w:tblGrid>
        <w:gridCol w:w="1940"/>
        <w:gridCol w:w="1843"/>
        <w:gridCol w:w="1842"/>
        <w:gridCol w:w="2694"/>
      </w:tblGrid>
      <w:tr w:rsidR="00F6789D" w:rsidRPr="00F6789D" w:rsidTr="00BA587E">
        <w:trPr>
          <w:trHeight w:val="595"/>
        </w:trPr>
        <w:tc>
          <w:tcPr>
            <w:tcW w:w="1940" w:type="dxa"/>
            <w:vAlign w:val="center"/>
          </w:tcPr>
          <w:p w:rsidR="00C65D8B" w:rsidRPr="00F6789D" w:rsidRDefault="00C65D8B" w:rsidP="00112EAE">
            <w:pPr>
              <w:jc w:val="center"/>
              <w:rPr>
                <w:rFonts w:asciiTheme="minorEastAsia" w:hAnsiTheme="minorEastAsia"/>
                <w:color w:val="000000" w:themeColor="text1"/>
                <w:szCs w:val="21"/>
              </w:rPr>
            </w:pPr>
            <w:r w:rsidRPr="00F6789D">
              <w:rPr>
                <w:rFonts w:asciiTheme="minorEastAsia" w:hAnsiTheme="minorEastAsia" w:hint="eastAsia"/>
                <w:color w:val="000000" w:themeColor="text1"/>
                <w:szCs w:val="21"/>
              </w:rPr>
              <w:t>指標</w:t>
            </w:r>
          </w:p>
        </w:tc>
        <w:tc>
          <w:tcPr>
            <w:tcW w:w="1843" w:type="dxa"/>
            <w:vAlign w:val="center"/>
          </w:tcPr>
          <w:p w:rsidR="00C65D8B" w:rsidRPr="00F6789D" w:rsidRDefault="005E1E02" w:rsidP="00112EAE">
            <w:pPr>
              <w:jc w:val="center"/>
              <w:rPr>
                <w:rFonts w:asciiTheme="minorEastAsia" w:hAnsiTheme="minorEastAsia"/>
                <w:color w:val="000000" w:themeColor="text1"/>
                <w:szCs w:val="21"/>
              </w:rPr>
            </w:pPr>
            <w:r w:rsidRPr="00F6789D">
              <w:rPr>
                <w:rFonts w:asciiTheme="minorEastAsia" w:hAnsiTheme="minorEastAsia" w:hint="eastAsia"/>
                <w:color w:val="000000" w:themeColor="text1"/>
                <w:szCs w:val="21"/>
              </w:rPr>
              <w:t>2019</w:t>
            </w:r>
            <w:r w:rsidR="00C65D8B" w:rsidRPr="00F6789D">
              <w:rPr>
                <w:rFonts w:asciiTheme="minorEastAsia" w:hAnsiTheme="minorEastAsia" w:hint="eastAsia"/>
                <w:color w:val="000000" w:themeColor="text1"/>
                <w:szCs w:val="21"/>
              </w:rPr>
              <w:t>年度</w:t>
            </w:r>
          </w:p>
          <w:p w:rsidR="00C65D8B" w:rsidRPr="00F6789D" w:rsidRDefault="005E1E02" w:rsidP="00112EAE">
            <w:pPr>
              <w:jc w:val="center"/>
              <w:rPr>
                <w:rFonts w:asciiTheme="minorEastAsia" w:hAnsiTheme="minorEastAsia"/>
                <w:color w:val="000000" w:themeColor="text1"/>
                <w:szCs w:val="21"/>
              </w:rPr>
            </w:pPr>
            <w:r w:rsidRPr="00F6789D">
              <w:rPr>
                <w:rFonts w:asciiTheme="minorEastAsia" w:hAnsiTheme="minorEastAsia" w:hint="eastAsia"/>
                <w:color w:val="000000" w:themeColor="text1"/>
                <w:szCs w:val="21"/>
              </w:rPr>
              <w:t>策定時</w:t>
            </w:r>
          </w:p>
        </w:tc>
        <w:tc>
          <w:tcPr>
            <w:tcW w:w="1842" w:type="dxa"/>
            <w:vAlign w:val="center"/>
          </w:tcPr>
          <w:p w:rsidR="00C65D8B" w:rsidRPr="00F6789D" w:rsidRDefault="00C65D8B" w:rsidP="00112EAE">
            <w:pPr>
              <w:jc w:val="center"/>
              <w:rPr>
                <w:rFonts w:asciiTheme="minorEastAsia" w:hAnsiTheme="minorEastAsia"/>
                <w:color w:val="000000" w:themeColor="text1"/>
                <w:szCs w:val="21"/>
              </w:rPr>
            </w:pPr>
            <w:r w:rsidRPr="00F6789D">
              <w:rPr>
                <w:rFonts w:asciiTheme="minorEastAsia" w:hAnsiTheme="minorEastAsia" w:hint="eastAsia"/>
                <w:color w:val="000000" w:themeColor="text1"/>
                <w:szCs w:val="21"/>
              </w:rPr>
              <w:t>2024年度</w:t>
            </w:r>
          </w:p>
          <w:p w:rsidR="00C65D8B" w:rsidRPr="00F6789D" w:rsidRDefault="00C65D8B" w:rsidP="00112EAE">
            <w:pPr>
              <w:jc w:val="center"/>
              <w:rPr>
                <w:rFonts w:asciiTheme="minorEastAsia" w:hAnsiTheme="minorEastAsia"/>
                <w:color w:val="000000" w:themeColor="text1"/>
                <w:szCs w:val="21"/>
              </w:rPr>
            </w:pPr>
            <w:r w:rsidRPr="00F6789D">
              <w:rPr>
                <w:rFonts w:asciiTheme="minorEastAsia" w:hAnsiTheme="minorEastAsia" w:hint="eastAsia"/>
                <w:color w:val="000000" w:themeColor="text1"/>
                <w:szCs w:val="21"/>
              </w:rPr>
              <w:t>目標値</w:t>
            </w:r>
          </w:p>
        </w:tc>
        <w:tc>
          <w:tcPr>
            <w:tcW w:w="2694" w:type="dxa"/>
            <w:vAlign w:val="center"/>
          </w:tcPr>
          <w:p w:rsidR="00C65D8B" w:rsidRPr="00F6789D" w:rsidRDefault="00C65D8B" w:rsidP="00112EAE">
            <w:pPr>
              <w:jc w:val="center"/>
              <w:rPr>
                <w:rFonts w:asciiTheme="minorEastAsia" w:hAnsiTheme="minorEastAsia"/>
                <w:color w:val="000000" w:themeColor="text1"/>
                <w:szCs w:val="21"/>
              </w:rPr>
            </w:pPr>
            <w:r w:rsidRPr="00F6789D">
              <w:rPr>
                <w:rFonts w:asciiTheme="minorEastAsia" w:hAnsiTheme="minorEastAsia" w:hint="eastAsia"/>
                <w:color w:val="000000" w:themeColor="text1"/>
                <w:szCs w:val="21"/>
              </w:rPr>
              <w:t>目標</w:t>
            </w:r>
          </w:p>
        </w:tc>
      </w:tr>
      <w:tr w:rsidR="00F6789D" w:rsidRPr="00F6789D" w:rsidTr="00BA587E">
        <w:tc>
          <w:tcPr>
            <w:tcW w:w="1940" w:type="dxa"/>
            <w:vAlign w:val="center"/>
          </w:tcPr>
          <w:p w:rsidR="00C65D8B" w:rsidRPr="00F6789D" w:rsidRDefault="00C65D8B" w:rsidP="00112EAE">
            <w:pPr>
              <w:rPr>
                <w:rFonts w:asciiTheme="minorEastAsia" w:hAnsiTheme="minorEastAsia"/>
                <w:color w:val="000000" w:themeColor="text1"/>
                <w:szCs w:val="21"/>
              </w:rPr>
            </w:pPr>
            <w:r w:rsidRPr="00F6789D">
              <w:rPr>
                <w:rFonts w:asciiTheme="minorEastAsia" w:hAnsiTheme="minorEastAsia" w:hint="eastAsia"/>
                <w:color w:val="000000" w:themeColor="text1"/>
                <w:szCs w:val="21"/>
              </w:rPr>
              <w:t>合計特殊出生率</w:t>
            </w:r>
          </w:p>
        </w:tc>
        <w:tc>
          <w:tcPr>
            <w:tcW w:w="1843" w:type="dxa"/>
          </w:tcPr>
          <w:p w:rsidR="00C65D8B" w:rsidRPr="00F6789D" w:rsidRDefault="00C65D8B" w:rsidP="00112EAE">
            <w:pPr>
              <w:jc w:val="right"/>
              <w:rPr>
                <w:rFonts w:asciiTheme="minorEastAsia" w:hAnsiTheme="minorEastAsia"/>
                <w:color w:val="000000" w:themeColor="text1"/>
                <w:szCs w:val="21"/>
              </w:rPr>
            </w:pPr>
            <w:r w:rsidRPr="00F6789D">
              <w:rPr>
                <w:rFonts w:asciiTheme="minorEastAsia" w:hAnsiTheme="minorEastAsia" w:hint="eastAsia"/>
                <w:color w:val="000000" w:themeColor="text1"/>
                <w:szCs w:val="21"/>
              </w:rPr>
              <w:t>1.94</w:t>
            </w:r>
          </w:p>
          <w:p w:rsidR="00C65D8B" w:rsidRPr="00F6789D" w:rsidRDefault="0031563E" w:rsidP="00112EAE">
            <w:pPr>
              <w:jc w:val="right"/>
              <w:rPr>
                <w:rFonts w:asciiTheme="minorEastAsia" w:hAnsiTheme="minorEastAsia"/>
                <w:color w:val="000000" w:themeColor="text1"/>
                <w:szCs w:val="21"/>
              </w:rPr>
            </w:pPr>
            <w:r w:rsidRPr="00F6789D">
              <w:rPr>
                <w:rFonts w:asciiTheme="minorEastAsia" w:hAnsiTheme="minorEastAsia" w:hint="eastAsia"/>
                <w:color w:val="000000" w:themeColor="text1"/>
                <w:szCs w:val="21"/>
              </w:rPr>
              <w:t>2013</w:t>
            </w:r>
            <w:r w:rsidR="00C65D8B" w:rsidRPr="00F6789D">
              <w:rPr>
                <w:rFonts w:asciiTheme="minorEastAsia" w:hAnsiTheme="minorEastAsia" w:hint="eastAsia"/>
                <w:color w:val="000000" w:themeColor="text1"/>
                <w:szCs w:val="21"/>
              </w:rPr>
              <w:t>年度</w:t>
            </w:r>
          </w:p>
        </w:tc>
        <w:tc>
          <w:tcPr>
            <w:tcW w:w="1842" w:type="dxa"/>
            <w:vAlign w:val="center"/>
          </w:tcPr>
          <w:p w:rsidR="00C65D8B" w:rsidRPr="00F6789D" w:rsidRDefault="00C65D8B" w:rsidP="00BA587E">
            <w:pPr>
              <w:jc w:val="right"/>
              <w:rPr>
                <w:rFonts w:asciiTheme="minorEastAsia" w:hAnsiTheme="minorEastAsia"/>
                <w:color w:val="000000" w:themeColor="text1"/>
                <w:szCs w:val="21"/>
              </w:rPr>
            </w:pPr>
            <w:r w:rsidRPr="00F6789D">
              <w:rPr>
                <w:rFonts w:asciiTheme="minorEastAsia" w:hAnsiTheme="minorEastAsia" w:hint="eastAsia"/>
                <w:color w:val="000000" w:themeColor="text1"/>
                <w:szCs w:val="21"/>
              </w:rPr>
              <w:t>1.94</w:t>
            </w:r>
          </w:p>
        </w:tc>
        <w:tc>
          <w:tcPr>
            <w:tcW w:w="2694" w:type="dxa"/>
            <w:vAlign w:val="center"/>
          </w:tcPr>
          <w:p w:rsidR="00C65D8B" w:rsidRPr="00F6789D" w:rsidRDefault="00C65D8B" w:rsidP="00112EAE">
            <w:pPr>
              <w:jc w:val="left"/>
              <w:rPr>
                <w:rFonts w:asciiTheme="minorEastAsia" w:hAnsiTheme="minorEastAsia"/>
                <w:color w:val="000000" w:themeColor="text1"/>
                <w:szCs w:val="21"/>
              </w:rPr>
            </w:pPr>
            <w:r w:rsidRPr="00F6789D">
              <w:rPr>
                <w:rFonts w:asciiTheme="minorEastAsia" w:hAnsiTheme="minorEastAsia" w:hint="eastAsia"/>
                <w:color w:val="000000" w:themeColor="text1"/>
                <w:szCs w:val="21"/>
              </w:rPr>
              <w:t>５年後、維持</w:t>
            </w:r>
          </w:p>
        </w:tc>
      </w:tr>
      <w:tr w:rsidR="00F6789D" w:rsidRPr="00F6789D" w:rsidTr="00BA587E">
        <w:tc>
          <w:tcPr>
            <w:tcW w:w="1940" w:type="dxa"/>
            <w:vAlign w:val="center"/>
          </w:tcPr>
          <w:p w:rsidR="00C65D8B" w:rsidRPr="00F6789D" w:rsidRDefault="00C65D8B" w:rsidP="00112EAE">
            <w:pPr>
              <w:rPr>
                <w:rFonts w:asciiTheme="minorEastAsia" w:hAnsiTheme="minorEastAsia"/>
                <w:color w:val="000000" w:themeColor="text1"/>
                <w:szCs w:val="21"/>
              </w:rPr>
            </w:pPr>
            <w:r w:rsidRPr="00F6789D">
              <w:rPr>
                <w:rFonts w:asciiTheme="minorEastAsia" w:hAnsiTheme="minorEastAsia" w:hint="eastAsia"/>
                <w:color w:val="000000" w:themeColor="text1"/>
                <w:szCs w:val="21"/>
              </w:rPr>
              <w:t>婚姻率</w:t>
            </w:r>
          </w:p>
        </w:tc>
        <w:tc>
          <w:tcPr>
            <w:tcW w:w="1843" w:type="dxa"/>
          </w:tcPr>
          <w:p w:rsidR="00C65D8B" w:rsidRPr="00F6789D" w:rsidRDefault="00C65D8B" w:rsidP="00112EAE">
            <w:pPr>
              <w:jc w:val="right"/>
              <w:rPr>
                <w:rFonts w:asciiTheme="minorEastAsia" w:hAnsiTheme="minorEastAsia"/>
                <w:color w:val="000000" w:themeColor="text1"/>
                <w:szCs w:val="21"/>
              </w:rPr>
            </w:pPr>
            <w:r w:rsidRPr="00F6789D">
              <w:rPr>
                <w:rFonts w:asciiTheme="minorEastAsia" w:hAnsiTheme="minorEastAsia" w:hint="eastAsia"/>
                <w:color w:val="000000" w:themeColor="text1"/>
                <w:szCs w:val="21"/>
              </w:rPr>
              <w:t>2.3％</w:t>
            </w:r>
          </w:p>
          <w:p w:rsidR="00C65D8B" w:rsidRPr="00F6789D" w:rsidRDefault="00C65D8B" w:rsidP="00112EAE">
            <w:pPr>
              <w:jc w:val="right"/>
              <w:rPr>
                <w:rFonts w:asciiTheme="minorEastAsia" w:hAnsiTheme="minorEastAsia"/>
                <w:color w:val="000000" w:themeColor="text1"/>
                <w:szCs w:val="21"/>
              </w:rPr>
            </w:pPr>
            <w:r w:rsidRPr="00F6789D">
              <w:rPr>
                <w:rFonts w:asciiTheme="minorEastAsia" w:hAnsiTheme="minorEastAsia" w:hint="eastAsia"/>
                <w:color w:val="000000" w:themeColor="text1"/>
                <w:szCs w:val="21"/>
              </w:rPr>
              <w:t>2018年度</w:t>
            </w:r>
          </w:p>
        </w:tc>
        <w:tc>
          <w:tcPr>
            <w:tcW w:w="1842" w:type="dxa"/>
            <w:vAlign w:val="center"/>
          </w:tcPr>
          <w:p w:rsidR="00C65D8B" w:rsidRPr="00F6789D" w:rsidRDefault="00C65D8B" w:rsidP="00BA587E">
            <w:pPr>
              <w:jc w:val="right"/>
              <w:rPr>
                <w:rFonts w:asciiTheme="minorEastAsia" w:hAnsiTheme="minorEastAsia"/>
                <w:color w:val="000000" w:themeColor="text1"/>
                <w:szCs w:val="21"/>
              </w:rPr>
            </w:pPr>
            <w:r w:rsidRPr="00F6789D">
              <w:rPr>
                <w:rFonts w:asciiTheme="minorEastAsia" w:hAnsiTheme="minorEastAsia" w:hint="eastAsia"/>
                <w:color w:val="000000" w:themeColor="text1"/>
                <w:szCs w:val="21"/>
              </w:rPr>
              <w:t>2.3％</w:t>
            </w:r>
          </w:p>
        </w:tc>
        <w:tc>
          <w:tcPr>
            <w:tcW w:w="2694" w:type="dxa"/>
            <w:vAlign w:val="center"/>
          </w:tcPr>
          <w:p w:rsidR="00C65D8B" w:rsidRPr="00F6789D" w:rsidRDefault="00C65D8B" w:rsidP="00112EAE">
            <w:pPr>
              <w:rPr>
                <w:rFonts w:asciiTheme="minorEastAsia" w:hAnsiTheme="minorEastAsia"/>
                <w:color w:val="000000" w:themeColor="text1"/>
                <w:szCs w:val="21"/>
              </w:rPr>
            </w:pPr>
            <w:r w:rsidRPr="00F6789D">
              <w:rPr>
                <w:rFonts w:asciiTheme="minorEastAsia" w:hAnsiTheme="minorEastAsia" w:hint="eastAsia"/>
                <w:color w:val="000000" w:themeColor="text1"/>
                <w:szCs w:val="21"/>
              </w:rPr>
              <w:t>５年後、維持</w:t>
            </w:r>
          </w:p>
        </w:tc>
      </w:tr>
      <w:tr w:rsidR="00F6789D" w:rsidRPr="00F6789D" w:rsidTr="00BA587E">
        <w:tc>
          <w:tcPr>
            <w:tcW w:w="1940" w:type="dxa"/>
            <w:vAlign w:val="center"/>
          </w:tcPr>
          <w:p w:rsidR="00C65D8B" w:rsidRPr="00F6789D" w:rsidRDefault="00C65D8B" w:rsidP="00112EAE">
            <w:pPr>
              <w:rPr>
                <w:rFonts w:asciiTheme="minorEastAsia" w:hAnsiTheme="minorEastAsia"/>
                <w:color w:val="000000" w:themeColor="text1"/>
                <w:szCs w:val="21"/>
              </w:rPr>
            </w:pPr>
            <w:r w:rsidRPr="00F6789D">
              <w:rPr>
                <w:rFonts w:asciiTheme="minorEastAsia" w:hAnsiTheme="minorEastAsia" w:hint="eastAsia"/>
                <w:color w:val="000000" w:themeColor="text1"/>
                <w:szCs w:val="21"/>
              </w:rPr>
              <w:t>転出超過率</w:t>
            </w:r>
          </w:p>
        </w:tc>
        <w:tc>
          <w:tcPr>
            <w:tcW w:w="1843" w:type="dxa"/>
          </w:tcPr>
          <w:p w:rsidR="00C65D8B" w:rsidRPr="00F6789D" w:rsidRDefault="00AA2C89" w:rsidP="00112EAE">
            <w:pPr>
              <w:jc w:val="right"/>
              <w:rPr>
                <w:rFonts w:asciiTheme="minorEastAsia" w:hAnsiTheme="minorEastAsia"/>
                <w:color w:val="000000" w:themeColor="text1"/>
                <w:szCs w:val="21"/>
              </w:rPr>
            </w:pPr>
            <w:r w:rsidRPr="00F6789D">
              <w:rPr>
                <w:rFonts w:asciiTheme="minorEastAsia" w:hAnsiTheme="minorEastAsia" w:hint="eastAsia"/>
                <w:color w:val="000000" w:themeColor="text1"/>
                <w:szCs w:val="21"/>
              </w:rPr>
              <w:t>0.38</w:t>
            </w:r>
            <w:r w:rsidR="00C65D8B" w:rsidRPr="00F6789D">
              <w:rPr>
                <w:rFonts w:asciiTheme="minorEastAsia" w:hAnsiTheme="minorEastAsia" w:hint="eastAsia"/>
                <w:color w:val="000000" w:themeColor="text1"/>
                <w:szCs w:val="21"/>
              </w:rPr>
              <w:t>％</w:t>
            </w:r>
          </w:p>
          <w:p w:rsidR="00C65D8B" w:rsidRPr="00F6789D" w:rsidRDefault="00C65D8B" w:rsidP="00112EAE">
            <w:pPr>
              <w:jc w:val="right"/>
              <w:rPr>
                <w:rFonts w:asciiTheme="minorEastAsia" w:hAnsiTheme="minorEastAsia"/>
                <w:color w:val="000000" w:themeColor="text1"/>
                <w:szCs w:val="21"/>
              </w:rPr>
            </w:pPr>
            <w:r w:rsidRPr="00F6789D">
              <w:rPr>
                <w:rFonts w:asciiTheme="minorEastAsia" w:hAnsiTheme="minorEastAsia" w:hint="eastAsia"/>
                <w:color w:val="000000" w:themeColor="text1"/>
                <w:szCs w:val="21"/>
              </w:rPr>
              <w:t>2018年度</w:t>
            </w:r>
          </w:p>
        </w:tc>
        <w:tc>
          <w:tcPr>
            <w:tcW w:w="1842" w:type="dxa"/>
            <w:vAlign w:val="center"/>
          </w:tcPr>
          <w:p w:rsidR="00C65D8B" w:rsidRPr="00F6789D" w:rsidRDefault="00AA2C89" w:rsidP="00BA587E">
            <w:pPr>
              <w:jc w:val="right"/>
              <w:rPr>
                <w:rFonts w:asciiTheme="minorEastAsia" w:hAnsiTheme="minorEastAsia"/>
                <w:color w:val="000000" w:themeColor="text1"/>
                <w:szCs w:val="21"/>
              </w:rPr>
            </w:pPr>
            <w:r w:rsidRPr="00F6789D">
              <w:rPr>
                <w:rFonts w:asciiTheme="minorEastAsia" w:hAnsiTheme="minorEastAsia" w:hint="eastAsia"/>
                <w:color w:val="000000" w:themeColor="text1"/>
                <w:szCs w:val="21"/>
              </w:rPr>
              <w:t>0.19</w:t>
            </w:r>
            <w:r w:rsidR="00C65D8B" w:rsidRPr="00F6789D">
              <w:rPr>
                <w:rFonts w:asciiTheme="minorEastAsia" w:hAnsiTheme="minorEastAsia" w:hint="eastAsia"/>
                <w:color w:val="000000" w:themeColor="text1"/>
                <w:szCs w:val="21"/>
              </w:rPr>
              <w:t>％</w:t>
            </w:r>
          </w:p>
        </w:tc>
        <w:tc>
          <w:tcPr>
            <w:tcW w:w="2694" w:type="dxa"/>
            <w:vAlign w:val="center"/>
          </w:tcPr>
          <w:p w:rsidR="00C65D8B" w:rsidRPr="00F6789D" w:rsidRDefault="00C65D8B" w:rsidP="00112EAE">
            <w:pPr>
              <w:rPr>
                <w:rFonts w:asciiTheme="minorEastAsia" w:hAnsiTheme="minorEastAsia"/>
                <w:color w:val="000000" w:themeColor="text1"/>
                <w:szCs w:val="21"/>
              </w:rPr>
            </w:pPr>
            <w:r w:rsidRPr="00F6789D">
              <w:rPr>
                <w:rFonts w:asciiTheme="minorEastAsia" w:hAnsiTheme="minorEastAsia" w:hint="eastAsia"/>
                <w:color w:val="000000" w:themeColor="text1"/>
                <w:szCs w:val="21"/>
              </w:rPr>
              <w:t>５年間で</w:t>
            </w:r>
            <w:r w:rsidR="00AA2C89" w:rsidRPr="00F6789D">
              <w:rPr>
                <w:rFonts w:asciiTheme="minorEastAsia" w:hAnsiTheme="minorEastAsia" w:hint="eastAsia"/>
                <w:color w:val="000000" w:themeColor="text1"/>
                <w:szCs w:val="21"/>
              </w:rPr>
              <w:t>半減</w:t>
            </w:r>
          </w:p>
        </w:tc>
      </w:tr>
    </w:tbl>
    <w:p w:rsidR="00C65D8B" w:rsidRPr="00F6789D" w:rsidRDefault="00C65D8B" w:rsidP="00C65D8B">
      <w:pPr>
        <w:ind w:leftChars="200" w:left="630" w:hangingChars="100" w:hanging="210"/>
        <w:rPr>
          <w:rFonts w:asciiTheme="minorEastAsia" w:hAnsiTheme="minorEastAsia"/>
          <w:color w:val="000000" w:themeColor="text1"/>
          <w:szCs w:val="21"/>
        </w:rPr>
      </w:pPr>
      <w:r w:rsidRPr="00F6789D">
        <w:rPr>
          <w:rFonts w:asciiTheme="minorEastAsia" w:hAnsiTheme="minorEastAsia" w:hint="eastAsia"/>
          <w:color w:val="000000" w:themeColor="text1"/>
          <w:szCs w:val="21"/>
        </w:rPr>
        <w:t xml:space="preserve">　資料：企画課統計データ</w:t>
      </w:r>
    </w:p>
    <w:p w:rsidR="00C65D8B" w:rsidRPr="00F6789D" w:rsidRDefault="00C65D8B" w:rsidP="00C65D8B">
      <w:pPr>
        <w:ind w:leftChars="200" w:left="630" w:hangingChars="100" w:hanging="210"/>
        <w:rPr>
          <w:rFonts w:asciiTheme="minorEastAsia" w:hAnsiTheme="minorEastAsia"/>
          <w:color w:val="000000" w:themeColor="text1"/>
          <w:szCs w:val="21"/>
        </w:rPr>
      </w:pPr>
    </w:p>
    <w:p w:rsidR="00C65D8B" w:rsidRPr="00F6789D" w:rsidRDefault="00C65D8B" w:rsidP="00C65D8B">
      <w:pPr>
        <w:ind w:left="840" w:hangingChars="400" w:hanging="840"/>
        <w:rPr>
          <w:rFonts w:asciiTheme="minorEastAsia" w:hAnsiTheme="minorEastAsia"/>
          <w:color w:val="000000" w:themeColor="text1"/>
          <w:szCs w:val="21"/>
        </w:rPr>
      </w:pPr>
      <w:r w:rsidRPr="00F6789D">
        <w:rPr>
          <w:rFonts w:asciiTheme="minorEastAsia" w:hAnsiTheme="minorEastAsia" w:hint="eastAsia"/>
          <w:color w:val="000000" w:themeColor="text1"/>
          <w:szCs w:val="21"/>
        </w:rPr>
        <w:t xml:space="preserve">　（３）具体的な施策と重要業績評価指標（ＫＰＩ）</w:t>
      </w:r>
    </w:p>
    <w:p w:rsidR="00C65D8B" w:rsidRPr="00F6789D" w:rsidRDefault="00C65D8B" w:rsidP="00C65D8B">
      <w:pPr>
        <w:rPr>
          <w:rFonts w:asciiTheme="minorEastAsia" w:hAnsiTheme="minorEastAsia"/>
          <w:color w:val="000000" w:themeColor="text1"/>
          <w:szCs w:val="21"/>
        </w:rPr>
      </w:pPr>
      <w:r w:rsidRPr="00F6789D">
        <w:rPr>
          <w:rFonts w:asciiTheme="minorEastAsia" w:hAnsiTheme="minorEastAsia" w:hint="eastAsia"/>
          <w:color w:val="000000" w:themeColor="text1"/>
          <w:szCs w:val="21"/>
        </w:rPr>
        <w:t xml:space="preserve">　　　①　</w:t>
      </w:r>
      <w:r w:rsidRPr="00F6789D">
        <w:rPr>
          <w:rFonts w:asciiTheme="minorEastAsia" w:hAnsiTheme="minorEastAsia" w:hint="eastAsia"/>
          <w:b/>
          <w:color w:val="000000" w:themeColor="text1"/>
          <w:szCs w:val="21"/>
        </w:rPr>
        <w:t>結婚・妊娠・出産・子育ての切れ目のない支援</w:t>
      </w:r>
    </w:p>
    <w:p w:rsidR="00C65D8B" w:rsidRPr="00F6789D" w:rsidRDefault="00C65D8B" w:rsidP="00C65D8B">
      <w:pPr>
        <w:rPr>
          <w:rFonts w:asciiTheme="minorEastAsia" w:hAnsiTheme="minorEastAsia"/>
          <w:color w:val="000000" w:themeColor="text1"/>
          <w:szCs w:val="21"/>
        </w:rPr>
      </w:pPr>
      <w:r w:rsidRPr="00F6789D">
        <w:rPr>
          <w:rFonts w:asciiTheme="minorEastAsia" w:hAnsiTheme="minorEastAsia" w:hint="eastAsia"/>
          <w:color w:val="000000" w:themeColor="text1"/>
          <w:szCs w:val="21"/>
        </w:rPr>
        <w:t xml:space="preserve">　　　　■婚活応援プロジェクトの推進</w:t>
      </w:r>
    </w:p>
    <w:p w:rsidR="00C65D8B" w:rsidRPr="00F6789D" w:rsidRDefault="00C65D8B" w:rsidP="00C65D8B">
      <w:pPr>
        <w:ind w:left="1050" w:hangingChars="500" w:hanging="1050"/>
        <w:rPr>
          <w:rFonts w:asciiTheme="minorEastAsia" w:hAnsiTheme="minorEastAsia"/>
          <w:color w:val="000000" w:themeColor="text1"/>
          <w:szCs w:val="21"/>
        </w:rPr>
      </w:pPr>
      <w:r w:rsidRPr="00F6789D">
        <w:rPr>
          <w:rFonts w:asciiTheme="minorEastAsia" w:hAnsiTheme="minorEastAsia" w:hint="eastAsia"/>
          <w:color w:val="000000" w:themeColor="text1"/>
          <w:szCs w:val="21"/>
        </w:rPr>
        <w:t xml:space="preserve">　　　　　　市内男性と市内外女性の出会いや交流の場を地域コミュニティや地域住民、各種団体等との連携により創出していく。</w:t>
      </w:r>
    </w:p>
    <w:p w:rsidR="00C65D8B" w:rsidRPr="00F6789D" w:rsidRDefault="00C65D8B" w:rsidP="00C65D8B">
      <w:pPr>
        <w:rPr>
          <w:rFonts w:asciiTheme="minorEastAsia" w:hAnsiTheme="minorEastAsia"/>
          <w:color w:val="000000" w:themeColor="text1"/>
          <w:szCs w:val="21"/>
        </w:rPr>
      </w:pPr>
      <w:r w:rsidRPr="00F6789D">
        <w:rPr>
          <w:rFonts w:asciiTheme="minorEastAsia" w:hAnsiTheme="minorEastAsia" w:hint="eastAsia"/>
          <w:color w:val="000000" w:themeColor="text1"/>
          <w:szCs w:val="21"/>
        </w:rPr>
        <w:t xml:space="preserve">　　　　</w:t>
      </w:r>
    </w:p>
    <w:p w:rsidR="00C65D8B" w:rsidRPr="00F6789D" w:rsidRDefault="00C65D8B" w:rsidP="00C65D8B">
      <w:pPr>
        <w:ind w:firstLineChars="400" w:firstLine="840"/>
        <w:rPr>
          <w:rFonts w:asciiTheme="minorEastAsia" w:hAnsiTheme="minorEastAsia"/>
          <w:color w:val="000000" w:themeColor="text1"/>
          <w:szCs w:val="21"/>
        </w:rPr>
      </w:pPr>
      <w:r w:rsidRPr="00F6789D">
        <w:rPr>
          <w:rFonts w:asciiTheme="minorEastAsia" w:hAnsiTheme="minorEastAsia" w:hint="eastAsia"/>
          <w:color w:val="000000" w:themeColor="text1"/>
          <w:szCs w:val="21"/>
        </w:rPr>
        <w:t>■周産期医療・不妊治療の確保</w:t>
      </w:r>
    </w:p>
    <w:p w:rsidR="00C65D8B" w:rsidRPr="00F6789D" w:rsidRDefault="00C65D8B" w:rsidP="00C65D8B">
      <w:pPr>
        <w:ind w:left="1050" w:hangingChars="500" w:hanging="1050"/>
        <w:rPr>
          <w:rFonts w:asciiTheme="minorEastAsia" w:hAnsiTheme="minorEastAsia"/>
          <w:color w:val="000000" w:themeColor="text1"/>
          <w:szCs w:val="21"/>
        </w:rPr>
      </w:pPr>
      <w:r w:rsidRPr="00F6789D">
        <w:rPr>
          <w:rFonts w:asciiTheme="minorEastAsia" w:hAnsiTheme="minorEastAsia" w:hint="eastAsia"/>
          <w:color w:val="000000" w:themeColor="text1"/>
          <w:szCs w:val="21"/>
        </w:rPr>
        <w:t xml:space="preserve">　　　　　　種子島一体となって安心して出産できる環境整備に努めるとともに、里帰り出産など、地元に帰って子どもを産んでもらう施策を推進する。また、関係機関等と連携し、不妊治療における精神的負担と経済的負担の軽減を図る取り組みを推進する。</w:t>
      </w:r>
    </w:p>
    <w:p w:rsidR="00C65D8B" w:rsidRPr="00F6789D" w:rsidRDefault="00C65D8B" w:rsidP="00C65D8B">
      <w:pPr>
        <w:ind w:firstLineChars="400" w:firstLine="840"/>
        <w:rPr>
          <w:rFonts w:asciiTheme="minorEastAsia" w:hAnsiTheme="minorEastAsia"/>
          <w:color w:val="000000" w:themeColor="text1"/>
          <w:szCs w:val="21"/>
        </w:rPr>
      </w:pPr>
      <w:r w:rsidRPr="00F6789D">
        <w:rPr>
          <w:rFonts w:asciiTheme="minorEastAsia" w:hAnsiTheme="minorEastAsia" w:hint="eastAsia"/>
          <w:color w:val="000000" w:themeColor="text1"/>
          <w:szCs w:val="21"/>
        </w:rPr>
        <w:t>□ＫＰＩ</w:t>
      </w:r>
    </w:p>
    <w:p w:rsidR="00C65D8B" w:rsidRPr="00F6789D" w:rsidRDefault="00C65D8B" w:rsidP="00C65D8B">
      <w:pPr>
        <w:ind w:leftChars="500" w:left="1050"/>
        <w:rPr>
          <w:rFonts w:asciiTheme="minorEastAsia" w:hAnsiTheme="minorEastAsia"/>
          <w:color w:val="000000" w:themeColor="text1"/>
          <w:szCs w:val="21"/>
        </w:rPr>
      </w:pPr>
      <w:r w:rsidRPr="00F6789D">
        <w:rPr>
          <w:rFonts w:asciiTheme="minorEastAsia" w:hAnsiTheme="minorEastAsia" w:hint="eastAsia"/>
          <w:color w:val="000000" w:themeColor="text1"/>
          <w:szCs w:val="21"/>
        </w:rPr>
        <w:t>・</w:t>
      </w:r>
      <w:r w:rsidRPr="00F6789D">
        <w:rPr>
          <w:rFonts w:asciiTheme="minorEastAsia" w:hAnsiTheme="minorEastAsia" w:hint="eastAsia"/>
          <w:color w:val="000000" w:themeColor="text1"/>
          <w:szCs w:val="21"/>
          <w:u w:val="single"/>
        </w:rPr>
        <w:t>結婚希望者に対する出会いの場の提供</w:t>
      </w:r>
    </w:p>
    <w:p w:rsidR="00C65D8B" w:rsidRPr="00F6789D" w:rsidRDefault="007566BA" w:rsidP="00C65D8B">
      <w:pPr>
        <w:ind w:leftChars="500" w:left="1260" w:hangingChars="100" w:hanging="210"/>
        <w:rPr>
          <w:rFonts w:asciiTheme="minorEastAsia" w:hAnsiTheme="minorEastAsia"/>
          <w:color w:val="000000" w:themeColor="text1"/>
          <w:szCs w:val="21"/>
        </w:rPr>
      </w:pPr>
      <w:r w:rsidRPr="00F6789D">
        <w:rPr>
          <w:rFonts w:asciiTheme="minorEastAsia" w:hAnsiTheme="minorEastAsia" w:hint="eastAsia"/>
          <w:color w:val="000000" w:themeColor="text1"/>
          <w:szCs w:val="21"/>
        </w:rPr>
        <w:t>（婚活イベントや異業種交流会等</w:t>
      </w:r>
      <w:r w:rsidR="00C65D8B" w:rsidRPr="00F6789D">
        <w:rPr>
          <w:rFonts w:asciiTheme="minorEastAsia" w:hAnsiTheme="minorEastAsia" w:hint="eastAsia"/>
          <w:color w:val="000000" w:themeColor="text1"/>
          <w:szCs w:val="21"/>
        </w:rPr>
        <w:t xml:space="preserve">で出会いの機会を増加させる。） </w:t>
      </w:r>
    </w:p>
    <w:p w:rsidR="00C65D8B" w:rsidRPr="00F6789D" w:rsidRDefault="00C65D8B" w:rsidP="00C65D8B">
      <w:pPr>
        <w:rPr>
          <w:rFonts w:asciiTheme="minorEastAsia" w:hAnsiTheme="minorEastAsia"/>
          <w:color w:val="000000" w:themeColor="text1"/>
          <w:szCs w:val="21"/>
        </w:rPr>
      </w:pPr>
      <w:r w:rsidRPr="00F6789D">
        <w:rPr>
          <w:rFonts w:asciiTheme="minorEastAsia" w:hAnsiTheme="minorEastAsia" w:hint="eastAsia"/>
          <w:color w:val="000000" w:themeColor="text1"/>
          <w:szCs w:val="21"/>
        </w:rPr>
        <w:t xml:space="preserve">　　　　　　2018年：1回　⇒　2024年：3回</w:t>
      </w:r>
    </w:p>
    <w:p w:rsidR="00C65D8B" w:rsidRPr="00F6789D" w:rsidRDefault="00C65D8B" w:rsidP="00C65D8B">
      <w:pPr>
        <w:ind w:firstLineChars="500" w:firstLine="1050"/>
        <w:rPr>
          <w:rFonts w:asciiTheme="minorEastAsia" w:hAnsiTheme="minorEastAsia"/>
          <w:color w:val="000000" w:themeColor="text1"/>
          <w:szCs w:val="21"/>
          <w:u w:val="single"/>
        </w:rPr>
      </w:pPr>
      <w:r w:rsidRPr="00F6789D">
        <w:rPr>
          <w:rFonts w:asciiTheme="minorEastAsia" w:hAnsiTheme="minorEastAsia" w:hint="eastAsia"/>
          <w:color w:val="000000" w:themeColor="text1"/>
          <w:szCs w:val="21"/>
        </w:rPr>
        <w:t>・</w:t>
      </w:r>
      <w:r w:rsidRPr="00F6789D">
        <w:rPr>
          <w:rFonts w:asciiTheme="minorEastAsia" w:hAnsiTheme="minorEastAsia" w:hint="eastAsia"/>
          <w:color w:val="000000" w:themeColor="text1"/>
          <w:szCs w:val="21"/>
          <w:u w:val="single"/>
        </w:rPr>
        <w:t>種子島産婦人科医院の出生数</w:t>
      </w:r>
    </w:p>
    <w:p w:rsidR="00C65D8B" w:rsidRPr="00F6789D" w:rsidRDefault="00C65D8B" w:rsidP="00C65D8B">
      <w:pPr>
        <w:ind w:firstLineChars="500" w:firstLine="1050"/>
        <w:rPr>
          <w:rFonts w:asciiTheme="minorEastAsia" w:hAnsiTheme="minorEastAsia"/>
          <w:color w:val="000000" w:themeColor="text1"/>
          <w:szCs w:val="21"/>
        </w:rPr>
      </w:pPr>
      <w:r w:rsidRPr="00F6789D">
        <w:rPr>
          <w:rFonts w:asciiTheme="minorEastAsia" w:hAnsiTheme="minorEastAsia" w:hint="eastAsia"/>
          <w:color w:val="000000" w:themeColor="text1"/>
          <w:szCs w:val="21"/>
        </w:rPr>
        <w:t>（種子島一体となって安心して出産できる環境整備</w:t>
      </w:r>
      <w:r w:rsidR="008648E5" w:rsidRPr="00F6789D">
        <w:rPr>
          <w:rFonts w:asciiTheme="minorEastAsia" w:hAnsiTheme="minorEastAsia" w:hint="eastAsia"/>
          <w:color w:val="000000" w:themeColor="text1"/>
          <w:szCs w:val="21"/>
        </w:rPr>
        <w:t>を図る</w:t>
      </w:r>
      <w:r w:rsidRPr="00F6789D">
        <w:rPr>
          <w:rFonts w:asciiTheme="minorEastAsia" w:hAnsiTheme="minorEastAsia" w:hint="eastAsia"/>
          <w:color w:val="000000" w:themeColor="text1"/>
          <w:szCs w:val="21"/>
        </w:rPr>
        <w:t>。）</w:t>
      </w:r>
    </w:p>
    <w:p w:rsidR="00C65D8B" w:rsidRPr="00F6789D" w:rsidRDefault="00C65D8B" w:rsidP="00C65D8B">
      <w:pPr>
        <w:ind w:firstLineChars="500" w:firstLine="1050"/>
        <w:rPr>
          <w:rFonts w:asciiTheme="minorEastAsia" w:hAnsiTheme="minorEastAsia"/>
          <w:color w:val="000000" w:themeColor="text1"/>
          <w:szCs w:val="21"/>
        </w:rPr>
      </w:pPr>
      <w:r w:rsidRPr="00F6789D">
        <w:rPr>
          <w:rFonts w:asciiTheme="minorEastAsia" w:hAnsiTheme="minorEastAsia" w:hint="eastAsia"/>
          <w:color w:val="000000" w:themeColor="text1"/>
          <w:szCs w:val="21"/>
        </w:rPr>
        <w:t xml:space="preserve">　2018年：198人　⇒　2024年：200人</w:t>
      </w:r>
    </w:p>
    <w:p w:rsidR="00C65D8B" w:rsidRPr="00F6789D" w:rsidRDefault="00C65D8B" w:rsidP="00C65D8B">
      <w:pPr>
        <w:ind w:leftChars="500" w:left="1470" w:hangingChars="200" w:hanging="420"/>
        <w:rPr>
          <w:rFonts w:asciiTheme="minorEastAsia" w:hAnsiTheme="minorEastAsia"/>
          <w:color w:val="000000" w:themeColor="text1"/>
          <w:szCs w:val="21"/>
        </w:rPr>
      </w:pPr>
    </w:p>
    <w:p w:rsidR="00C65D8B" w:rsidRPr="00F6789D" w:rsidRDefault="00C65D8B" w:rsidP="00C65D8B">
      <w:pPr>
        <w:ind w:firstLineChars="300" w:firstLine="630"/>
        <w:rPr>
          <w:rFonts w:asciiTheme="minorEastAsia" w:hAnsiTheme="minorEastAsia"/>
          <w:color w:val="000000" w:themeColor="text1"/>
          <w:szCs w:val="21"/>
        </w:rPr>
      </w:pPr>
      <w:r w:rsidRPr="00F6789D">
        <w:rPr>
          <w:rFonts w:asciiTheme="minorEastAsia" w:hAnsiTheme="minorEastAsia" w:hint="eastAsia"/>
          <w:color w:val="000000" w:themeColor="text1"/>
          <w:szCs w:val="21"/>
        </w:rPr>
        <w:t xml:space="preserve">②　</w:t>
      </w:r>
      <w:r w:rsidRPr="00F6789D">
        <w:rPr>
          <w:rFonts w:asciiTheme="minorEastAsia" w:hAnsiTheme="minorEastAsia" w:hint="eastAsia"/>
          <w:b/>
          <w:color w:val="000000" w:themeColor="text1"/>
          <w:szCs w:val="21"/>
        </w:rPr>
        <w:t>子育てや就労環境の整備</w:t>
      </w:r>
    </w:p>
    <w:p w:rsidR="00C65D8B" w:rsidRPr="00F6789D" w:rsidRDefault="00C65D8B" w:rsidP="00C65D8B">
      <w:pPr>
        <w:rPr>
          <w:rFonts w:asciiTheme="minorEastAsia" w:hAnsiTheme="minorEastAsia"/>
          <w:color w:val="000000" w:themeColor="text1"/>
          <w:szCs w:val="21"/>
        </w:rPr>
      </w:pPr>
      <w:r w:rsidRPr="00F6789D">
        <w:rPr>
          <w:rFonts w:asciiTheme="minorEastAsia" w:hAnsiTheme="minorEastAsia" w:hint="eastAsia"/>
          <w:b/>
          <w:color w:val="000000" w:themeColor="text1"/>
          <w:szCs w:val="21"/>
        </w:rPr>
        <w:t xml:space="preserve">　　　　</w:t>
      </w:r>
      <w:r w:rsidR="007566BA" w:rsidRPr="00F6789D">
        <w:rPr>
          <w:rFonts w:asciiTheme="minorEastAsia" w:hAnsiTheme="minorEastAsia" w:hint="eastAsia"/>
          <w:color w:val="000000" w:themeColor="text1"/>
          <w:szCs w:val="21"/>
        </w:rPr>
        <w:t>■</w:t>
      </w:r>
      <w:r w:rsidRPr="00F6789D">
        <w:rPr>
          <w:rFonts w:asciiTheme="minorEastAsia" w:hAnsiTheme="minorEastAsia" w:hint="eastAsia"/>
          <w:color w:val="000000" w:themeColor="text1"/>
          <w:szCs w:val="21"/>
        </w:rPr>
        <w:t>幼児・児童預かりの機会や場の確保</w:t>
      </w:r>
    </w:p>
    <w:p w:rsidR="00C65D8B" w:rsidRPr="00F6789D" w:rsidRDefault="00C65D8B" w:rsidP="00C65D8B">
      <w:pPr>
        <w:ind w:leftChars="472" w:left="991" w:firstLineChars="100" w:firstLine="210"/>
        <w:rPr>
          <w:rFonts w:asciiTheme="minorEastAsia" w:hAnsiTheme="minorEastAsia"/>
          <w:color w:val="000000" w:themeColor="text1"/>
          <w:szCs w:val="21"/>
        </w:rPr>
      </w:pPr>
      <w:r w:rsidRPr="00F6789D">
        <w:rPr>
          <w:rFonts w:asciiTheme="minorEastAsia" w:hAnsiTheme="minorEastAsia" w:hint="eastAsia"/>
          <w:color w:val="000000" w:themeColor="text1"/>
          <w:szCs w:val="21"/>
        </w:rPr>
        <w:t>国勢調査によると、本市の女性の年齢別就業率は、子育て世代と考えられる３０歳代が最も低く、その後増加する傾向に</w:t>
      </w:r>
      <w:r w:rsidR="0031563E" w:rsidRPr="00F6789D">
        <w:rPr>
          <w:rFonts w:asciiTheme="minorEastAsia" w:hAnsiTheme="minorEastAsia" w:hint="eastAsia"/>
          <w:color w:val="000000" w:themeColor="text1"/>
          <w:szCs w:val="21"/>
        </w:rPr>
        <w:t>ある</w:t>
      </w:r>
      <w:r w:rsidRPr="00F6789D">
        <w:rPr>
          <w:rFonts w:asciiTheme="minorEastAsia" w:hAnsiTheme="minorEastAsia" w:hint="eastAsia"/>
          <w:color w:val="000000" w:themeColor="text1"/>
          <w:szCs w:val="21"/>
        </w:rPr>
        <w:t>。また、本市が平成３０年１２月現在で子育て世代に実施したアンケート調査では、就労していない母親の就労意向は７９．７％と高い割合にあることから、子育て期の就業確保のために幼児・児童預かりの機会や場を確保するとともに、産休・育休が</w:t>
      </w:r>
      <w:r w:rsidR="00601B4F" w:rsidRPr="00F6789D">
        <w:rPr>
          <w:rFonts w:asciiTheme="minorEastAsia" w:hAnsiTheme="minorEastAsia" w:hint="eastAsia"/>
          <w:color w:val="000000" w:themeColor="text1"/>
          <w:szCs w:val="21"/>
        </w:rPr>
        <w:t>取得しやすい職場環境整備についての企業等への普及啓発を図る。</w:t>
      </w:r>
    </w:p>
    <w:p w:rsidR="00C65D8B" w:rsidRPr="00F6789D" w:rsidRDefault="00C65D8B" w:rsidP="00C65D8B">
      <w:pPr>
        <w:ind w:left="1050" w:hangingChars="500" w:hanging="1050"/>
        <w:rPr>
          <w:rFonts w:asciiTheme="minorEastAsia" w:hAnsiTheme="minorEastAsia"/>
          <w:strike/>
          <w:color w:val="000000" w:themeColor="text1"/>
          <w:szCs w:val="21"/>
        </w:rPr>
      </w:pPr>
    </w:p>
    <w:p w:rsidR="00C65D8B" w:rsidRPr="00F6789D" w:rsidRDefault="00C65D8B" w:rsidP="00C65D8B">
      <w:pPr>
        <w:ind w:left="1050" w:hangingChars="500" w:hanging="1050"/>
        <w:rPr>
          <w:rFonts w:asciiTheme="minorEastAsia" w:hAnsiTheme="minorEastAsia"/>
          <w:color w:val="000000" w:themeColor="text1"/>
          <w:szCs w:val="21"/>
        </w:rPr>
      </w:pPr>
      <w:r w:rsidRPr="00F6789D">
        <w:rPr>
          <w:rFonts w:asciiTheme="minorEastAsia" w:hAnsiTheme="minorEastAsia" w:hint="eastAsia"/>
          <w:color w:val="000000" w:themeColor="text1"/>
          <w:szCs w:val="21"/>
        </w:rPr>
        <w:t xml:space="preserve">　　　　■気軽に悩みや相談、預かりができる機会や場の設置</w:t>
      </w:r>
    </w:p>
    <w:p w:rsidR="00C65D8B" w:rsidRPr="00F6789D" w:rsidRDefault="00C65D8B" w:rsidP="00C65D8B">
      <w:pPr>
        <w:ind w:left="1050" w:hangingChars="500" w:hanging="1050"/>
        <w:rPr>
          <w:rFonts w:asciiTheme="minorEastAsia" w:hAnsiTheme="minorEastAsia"/>
          <w:color w:val="000000" w:themeColor="text1"/>
          <w:szCs w:val="21"/>
        </w:rPr>
      </w:pPr>
      <w:r w:rsidRPr="00F6789D">
        <w:rPr>
          <w:rFonts w:asciiTheme="minorEastAsia" w:hAnsiTheme="minorEastAsia" w:hint="eastAsia"/>
          <w:color w:val="000000" w:themeColor="text1"/>
          <w:szCs w:val="21"/>
        </w:rPr>
        <w:t xml:space="preserve">　　　　　　子育て世代が、気軽に集まり、家庭や子育て等について互いに語り、相談等預かりができる機会や場の充実を図る。</w:t>
      </w:r>
    </w:p>
    <w:p w:rsidR="00C65D8B" w:rsidRPr="00F6789D" w:rsidRDefault="00C65D8B" w:rsidP="00C65D8B">
      <w:pPr>
        <w:ind w:firstLineChars="400" w:firstLine="840"/>
        <w:rPr>
          <w:rFonts w:asciiTheme="minorEastAsia" w:hAnsiTheme="minorEastAsia"/>
          <w:color w:val="000000" w:themeColor="text1"/>
          <w:szCs w:val="21"/>
        </w:rPr>
      </w:pPr>
    </w:p>
    <w:p w:rsidR="00C65D8B" w:rsidRPr="00F6789D" w:rsidRDefault="00C65D8B" w:rsidP="00C65D8B">
      <w:pPr>
        <w:ind w:firstLineChars="400" w:firstLine="840"/>
        <w:rPr>
          <w:rFonts w:asciiTheme="minorEastAsia" w:hAnsiTheme="minorEastAsia"/>
          <w:color w:val="000000" w:themeColor="text1"/>
          <w:szCs w:val="21"/>
        </w:rPr>
      </w:pPr>
      <w:r w:rsidRPr="00F6789D">
        <w:rPr>
          <w:rFonts w:asciiTheme="minorEastAsia" w:hAnsiTheme="minorEastAsia" w:hint="eastAsia"/>
          <w:color w:val="000000" w:themeColor="text1"/>
          <w:szCs w:val="21"/>
        </w:rPr>
        <w:t>□ＫＰＩ</w:t>
      </w:r>
    </w:p>
    <w:p w:rsidR="00C65D8B" w:rsidRPr="00F6789D" w:rsidRDefault="00C65D8B" w:rsidP="00C65D8B">
      <w:pPr>
        <w:ind w:left="840" w:hangingChars="400" w:hanging="840"/>
        <w:rPr>
          <w:rFonts w:asciiTheme="minorEastAsia" w:hAnsiTheme="minorEastAsia"/>
          <w:color w:val="000000" w:themeColor="text1"/>
          <w:szCs w:val="21"/>
        </w:rPr>
      </w:pPr>
      <w:r w:rsidRPr="00F6789D">
        <w:rPr>
          <w:rFonts w:asciiTheme="minorEastAsia" w:hAnsiTheme="minorEastAsia" w:hint="eastAsia"/>
          <w:color w:val="000000" w:themeColor="text1"/>
          <w:szCs w:val="21"/>
        </w:rPr>
        <w:t xml:space="preserve">          ・</w:t>
      </w:r>
      <w:r w:rsidRPr="00F6789D">
        <w:rPr>
          <w:rFonts w:asciiTheme="minorEastAsia" w:hAnsiTheme="minorEastAsia" w:hint="eastAsia"/>
          <w:color w:val="000000" w:themeColor="text1"/>
          <w:szCs w:val="21"/>
          <w:u w:val="single"/>
        </w:rPr>
        <w:t>子育てしやすい環境が整っていると思う人の割合の増加</w:t>
      </w:r>
    </w:p>
    <w:p w:rsidR="00C65D8B" w:rsidRPr="00F6789D" w:rsidRDefault="00C65D8B" w:rsidP="00C65D8B">
      <w:pPr>
        <w:ind w:left="1260" w:hangingChars="600" w:hanging="1260"/>
        <w:rPr>
          <w:rFonts w:asciiTheme="minorEastAsia" w:hAnsiTheme="minorEastAsia"/>
          <w:color w:val="000000" w:themeColor="text1"/>
          <w:szCs w:val="21"/>
        </w:rPr>
      </w:pPr>
      <w:r w:rsidRPr="00F6789D">
        <w:rPr>
          <w:rFonts w:asciiTheme="minorEastAsia" w:hAnsiTheme="minorEastAsia" w:hint="eastAsia"/>
          <w:color w:val="000000" w:themeColor="text1"/>
          <w:szCs w:val="21"/>
        </w:rPr>
        <w:t xml:space="preserve">　　　　　　（中学生以下の子どもがいる世帯を対象に毎年実施しているアンケート調査結果の割合を高める。）</w:t>
      </w:r>
    </w:p>
    <w:p w:rsidR="00C65D8B" w:rsidRPr="00F6789D" w:rsidRDefault="00C65D8B" w:rsidP="00C65D8B">
      <w:pPr>
        <w:ind w:leftChars="600" w:left="1260"/>
        <w:rPr>
          <w:rFonts w:asciiTheme="minorEastAsia" w:hAnsiTheme="minorEastAsia"/>
          <w:color w:val="000000" w:themeColor="text1"/>
          <w:szCs w:val="21"/>
        </w:rPr>
      </w:pPr>
      <w:r w:rsidRPr="00F6789D">
        <w:rPr>
          <w:rFonts w:asciiTheme="minorEastAsia" w:hAnsiTheme="minorEastAsia" w:hint="eastAsia"/>
          <w:color w:val="000000" w:themeColor="text1"/>
          <w:szCs w:val="21"/>
        </w:rPr>
        <w:t>2018年：51.8％　⇒　2024年：60.0％</w:t>
      </w:r>
    </w:p>
    <w:p w:rsidR="00C65D8B" w:rsidRPr="00F6789D" w:rsidRDefault="00C65D8B" w:rsidP="00C65D8B">
      <w:pPr>
        <w:ind w:firstLineChars="500" w:firstLine="1050"/>
        <w:rPr>
          <w:rFonts w:asciiTheme="minorEastAsia" w:hAnsiTheme="minorEastAsia"/>
          <w:color w:val="000000" w:themeColor="text1"/>
          <w:szCs w:val="21"/>
        </w:rPr>
      </w:pPr>
      <w:r w:rsidRPr="00F6789D">
        <w:rPr>
          <w:rFonts w:asciiTheme="minorEastAsia" w:hAnsiTheme="minorEastAsia" w:hint="eastAsia"/>
          <w:color w:val="000000" w:themeColor="text1"/>
          <w:szCs w:val="21"/>
        </w:rPr>
        <w:t>・</w:t>
      </w:r>
      <w:r w:rsidRPr="00F6789D">
        <w:rPr>
          <w:rFonts w:asciiTheme="minorEastAsia" w:hAnsiTheme="minorEastAsia" w:hint="eastAsia"/>
          <w:color w:val="000000" w:themeColor="text1"/>
          <w:szCs w:val="21"/>
          <w:u w:val="single"/>
        </w:rPr>
        <w:t>中学生以下の子どもを持つ子育て世代で母親が就労している割合の増加</w:t>
      </w:r>
    </w:p>
    <w:p w:rsidR="00C65D8B" w:rsidRPr="00F6789D" w:rsidRDefault="00C65D8B" w:rsidP="00C65D8B">
      <w:pPr>
        <w:ind w:leftChars="500" w:left="1050"/>
        <w:rPr>
          <w:rFonts w:asciiTheme="minorEastAsia" w:hAnsiTheme="minorEastAsia"/>
          <w:color w:val="000000" w:themeColor="text1"/>
          <w:szCs w:val="21"/>
        </w:rPr>
      </w:pPr>
      <w:r w:rsidRPr="00F6789D">
        <w:rPr>
          <w:rFonts w:asciiTheme="minorEastAsia" w:hAnsiTheme="minorEastAsia" w:hint="eastAsia"/>
          <w:color w:val="000000" w:themeColor="text1"/>
          <w:szCs w:val="21"/>
        </w:rPr>
        <w:t xml:space="preserve">　（母親の就業確保対策に取り組む。）</w:t>
      </w:r>
    </w:p>
    <w:p w:rsidR="00C65D8B" w:rsidRPr="00F6789D" w:rsidRDefault="00C65D8B" w:rsidP="00C65D8B">
      <w:pPr>
        <w:ind w:leftChars="500" w:left="1050" w:firstLineChars="100" w:firstLine="210"/>
        <w:rPr>
          <w:rFonts w:asciiTheme="minorEastAsia" w:hAnsiTheme="minorEastAsia"/>
          <w:color w:val="000000" w:themeColor="text1"/>
          <w:szCs w:val="21"/>
        </w:rPr>
      </w:pPr>
      <w:r w:rsidRPr="00F6789D">
        <w:rPr>
          <w:rFonts w:asciiTheme="minorEastAsia" w:hAnsiTheme="minorEastAsia" w:hint="eastAsia"/>
          <w:color w:val="000000" w:themeColor="text1"/>
          <w:szCs w:val="21"/>
        </w:rPr>
        <w:t>2018年：39.8％　⇒　2024年：45.0％</w:t>
      </w:r>
    </w:p>
    <w:p w:rsidR="00C65D8B" w:rsidRPr="00F6789D" w:rsidRDefault="00C65D8B" w:rsidP="00C65D8B">
      <w:pPr>
        <w:ind w:leftChars="500" w:left="1050"/>
        <w:rPr>
          <w:rFonts w:asciiTheme="minorEastAsia" w:hAnsiTheme="minorEastAsia"/>
          <w:color w:val="000000" w:themeColor="text1"/>
          <w:szCs w:val="21"/>
        </w:rPr>
      </w:pPr>
    </w:p>
    <w:p w:rsidR="00C65D8B" w:rsidRPr="00F6789D" w:rsidRDefault="00C65D8B" w:rsidP="00C65D8B">
      <w:pPr>
        <w:ind w:left="1050" w:hangingChars="500" w:hanging="1050"/>
        <w:rPr>
          <w:rFonts w:asciiTheme="minorEastAsia" w:hAnsiTheme="minorEastAsia"/>
          <w:color w:val="000000" w:themeColor="text1"/>
          <w:szCs w:val="21"/>
        </w:rPr>
      </w:pPr>
      <w:r w:rsidRPr="00F6789D">
        <w:rPr>
          <w:rFonts w:asciiTheme="minorEastAsia" w:hAnsiTheme="minorEastAsia" w:hint="eastAsia"/>
          <w:color w:val="000000" w:themeColor="text1"/>
          <w:szCs w:val="21"/>
        </w:rPr>
        <w:t xml:space="preserve">　　　③　</w:t>
      </w:r>
      <w:r w:rsidRPr="00F6789D">
        <w:rPr>
          <w:rFonts w:asciiTheme="minorEastAsia" w:hAnsiTheme="minorEastAsia" w:hint="eastAsia"/>
          <w:b/>
          <w:color w:val="000000" w:themeColor="text1"/>
          <w:szCs w:val="21"/>
        </w:rPr>
        <w:t>社会全体で子どもを育てる仕組みづくり</w:t>
      </w:r>
    </w:p>
    <w:p w:rsidR="00C65D8B" w:rsidRPr="00F6789D" w:rsidRDefault="00C65D8B" w:rsidP="00C65D8B">
      <w:pPr>
        <w:ind w:left="840" w:hangingChars="400" w:hanging="840"/>
        <w:rPr>
          <w:rFonts w:asciiTheme="minorEastAsia" w:hAnsiTheme="minorEastAsia"/>
          <w:color w:val="000000" w:themeColor="text1"/>
          <w:szCs w:val="21"/>
        </w:rPr>
      </w:pPr>
      <w:r w:rsidRPr="00F6789D">
        <w:rPr>
          <w:rFonts w:asciiTheme="minorEastAsia" w:hAnsiTheme="minorEastAsia" w:hint="eastAsia"/>
          <w:color w:val="000000" w:themeColor="text1"/>
          <w:szCs w:val="21"/>
        </w:rPr>
        <w:t xml:space="preserve">　　　　■地域における高齢者や女性の活躍推進</w:t>
      </w:r>
    </w:p>
    <w:p w:rsidR="00C65D8B" w:rsidRPr="00F6789D" w:rsidRDefault="00C65D8B" w:rsidP="00C65D8B">
      <w:pPr>
        <w:ind w:left="1050" w:hangingChars="500" w:hanging="1050"/>
        <w:rPr>
          <w:rFonts w:asciiTheme="minorEastAsia" w:hAnsiTheme="minorEastAsia"/>
          <w:color w:val="000000" w:themeColor="text1"/>
          <w:szCs w:val="21"/>
        </w:rPr>
      </w:pPr>
      <w:r w:rsidRPr="00F6789D">
        <w:rPr>
          <w:rFonts w:asciiTheme="minorEastAsia" w:hAnsiTheme="minorEastAsia" w:hint="eastAsia"/>
          <w:color w:val="000000" w:themeColor="text1"/>
          <w:szCs w:val="21"/>
        </w:rPr>
        <w:t xml:space="preserve">　　　　　　地縁による労働形態の慣習を生かし、高齢者や女性がそれぞれの体力や能力に応じ、地域内の結びつきや生きがいづくりに寄与する。</w:t>
      </w:r>
    </w:p>
    <w:p w:rsidR="00C65D8B" w:rsidRPr="00F6789D" w:rsidRDefault="00C65D8B" w:rsidP="00C65D8B">
      <w:pPr>
        <w:ind w:left="1050" w:hangingChars="500" w:hanging="1050"/>
        <w:rPr>
          <w:rFonts w:asciiTheme="minorEastAsia" w:hAnsiTheme="minorEastAsia"/>
          <w:color w:val="000000" w:themeColor="text1"/>
          <w:szCs w:val="21"/>
        </w:rPr>
      </w:pPr>
    </w:p>
    <w:p w:rsidR="00C65D8B" w:rsidRPr="00F6789D" w:rsidRDefault="00C65D8B" w:rsidP="00C65D8B">
      <w:pPr>
        <w:ind w:leftChars="400" w:left="1050" w:hangingChars="100" w:hanging="210"/>
        <w:rPr>
          <w:rFonts w:asciiTheme="minorEastAsia" w:hAnsiTheme="minorEastAsia"/>
          <w:color w:val="000000" w:themeColor="text1"/>
          <w:szCs w:val="21"/>
        </w:rPr>
      </w:pPr>
      <w:r w:rsidRPr="00F6789D">
        <w:rPr>
          <w:rFonts w:asciiTheme="minorEastAsia" w:hAnsiTheme="minorEastAsia" w:hint="eastAsia"/>
          <w:color w:val="000000" w:themeColor="text1"/>
          <w:szCs w:val="21"/>
        </w:rPr>
        <w:t>■愛着と誇りを持てる教育環境の整備</w:t>
      </w:r>
    </w:p>
    <w:p w:rsidR="00C65D8B" w:rsidRPr="00F6789D" w:rsidRDefault="00C65D8B" w:rsidP="00C65D8B">
      <w:pPr>
        <w:ind w:left="1050" w:hangingChars="500" w:hanging="1050"/>
        <w:rPr>
          <w:rFonts w:asciiTheme="minorEastAsia" w:hAnsiTheme="minorEastAsia"/>
          <w:color w:val="000000" w:themeColor="text1"/>
          <w:szCs w:val="21"/>
        </w:rPr>
      </w:pPr>
      <w:r w:rsidRPr="00F6789D">
        <w:rPr>
          <w:rFonts w:asciiTheme="minorEastAsia" w:hAnsiTheme="minorEastAsia" w:hint="eastAsia"/>
          <w:color w:val="000000" w:themeColor="text1"/>
          <w:szCs w:val="21"/>
        </w:rPr>
        <w:t xml:space="preserve">　　　　　　地域住民がいつでも気軽に声をかけあい、見守る環境を整備し、いつまでも生まれ故郷に愛着と誇りが持てる仕組みを構築する。</w:t>
      </w:r>
    </w:p>
    <w:p w:rsidR="00C65D8B" w:rsidRPr="00F6789D" w:rsidRDefault="00C65D8B" w:rsidP="00C65D8B">
      <w:pPr>
        <w:ind w:left="1050" w:hangingChars="500" w:hanging="1050"/>
        <w:rPr>
          <w:rFonts w:asciiTheme="minorEastAsia" w:hAnsiTheme="minorEastAsia"/>
          <w:color w:val="000000" w:themeColor="text1"/>
          <w:szCs w:val="21"/>
        </w:rPr>
      </w:pPr>
    </w:p>
    <w:p w:rsidR="00C65D8B" w:rsidRPr="00F6789D" w:rsidRDefault="00C65D8B" w:rsidP="00C65D8B">
      <w:pPr>
        <w:ind w:left="1050" w:hangingChars="500" w:hanging="1050"/>
        <w:rPr>
          <w:rFonts w:asciiTheme="minorEastAsia" w:hAnsiTheme="minorEastAsia"/>
          <w:color w:val="000000" w:themeColor="text1"/>
          <w:szCs w:val="21"/>
        </w:rPr>
      </w:pPr>
      <w:r w:rsidRPr="00F6789D">
        <w:rPr>
          <w:rFonts w:asciiTheme="minorEastAsia" w:hAnsiTheme="minorEastAsia" w:hint="eastAsia"/>
          <w:color w:val="000000" w:themeColor="text1"/>
          <w:szCs w:val="21"/>
        </w:rPr>
        <w:t xml:space="preserve">　　　　■特色ある教育推進</w:t>
      </w:r>
    </w:p>
    <w:p w:rsidR="00C65D8B" w:rsidRPr="00F6789D" w:rsidRDefault="00C65D8B" w:rsidP="00C65D8B">
      <w:pPr>
        <w:ind w:left="1050" w:hangingChars="500" w:hanging="1050"/>
        <w:rPr>
          <w:rFonts w:asciiTheme="minorEastAsia" w:hAnsiTheme="minorEastAsia"/>
          <w:color w:val="000000" w:themeColor="text1"/>
          <w:szCs w:val="21"/>
        </w:rPr>
      </w:pPr>
      <w:r w:rsidRPr="00F6789D">
        <w:rPr>
          <w:rFonts w:asciiTheme="minorEastAsia" w:hAnsiTheme="minorEastAsia" w:hint="eastAsia"/>
          <w:color w:val="000000" w:themeColor="text1"/>
          <w:szCs w:val="21"/>
        </w:rPr>
        <w:t xml:space="preserve">　　　　　　地域人材や外部人材などを活用し、豊かな歴史や自然の中での直接体験や、周囲の人々との温かな関わりなど「種子島での学び」という特色を出す教育を充実することで、外部からの児童受け入れ推進や、地元児童等が誇りの持てる教育環境を整える。</w:t>
      </w:r>
    </w:p>
    <w:p w:rsidR="00C65D8B" w:rsidRPr="00F6789D" w:rsidRDefault="00C65D8B" w:rsidP="00C65D8B">
      <w:pPr>
        <w:ind w:left="1050" w:hangingChars="500" w:hanging="1050"/>
        <w:rPr>
          <w:rFonts w:asciiTheme="minorEastAsia" w:hAnsiTheme="minorEastAsia"/>
          <w:color w:val="000000" w:themeColor="text1"/>
          <w:szCs w:val="21"/>
        </w:rPr>
      </w:pPr>
      <w:r w:rsidRPr="00F6789D">
        <w:rPr>
          <w:rFonts w:asciiTheme="minorEastAsia" w:hAnsiTheme="minorEastAsia" w:hint="eastAsia"/>
          <w:color w:val="000000" w:themeColor="text1"/>
          <w:szCs w:val="21"/>
        </w:rPr>
        <w:t xml:space="preserve">　　　　　　種子島高等学校の魅力化を支援し、人材の流出を防ぐとともに、離島留学の推進を図る。</w:t>
      </w:r>
    </w:p>
    <w:p w:rsidR="00C65D8B" w:rsidRPr="00F6789D" w:rsidRDefault="00C65D8B" w:rsidP="00C65D8B">
      <w:pPr>
        <w:ind w:left="1050" w:hangingChars="500" w:hanging="1050"/>
        <w:rPr>
          <w:rFonts w:asciiTheme="minorEastAsia" w:hAnsiTheme="minorEastAsia"/>
          <w:color w:val="000000" w:themeColor="text1"/>
          <w:szCs w:val="21"/>
        </w:rPr>
      </w:pPr>
    </w:p>
    <w:p w:rsidR="00C65D8B" w:rsidRPr="00F6789D" w:rsidRDefault="00C65D8B" w:rsidP="00C65D8B">
      <w:pPr>
        <w:ind w:firstLineChars="400" w:firstLine="840"/>
        <w:rPr>
          <w:rFonts w:asciiTheme="minorEastAsia" w:hAnsiTheme="minorEastAsia"/>
          <w:color w:val="000000" w:themeColor="text1"/>
          <w:szCs w:val="21"/>
        </w:rPr>
      </w:pPr>
      <w:r w:rsidRPr="00F6789D">
        <w:rPr>
          <w:rFonts w:asciiTheme="minorEastAsia" w:hAnsiTheme="minorEastAsia" w:hint="eastAsia"/>
          <w:color w:val="000000" w:themeColor="text1"/>
          <w:szCs w:val="21"/>
        </w:rPr>
        <w:t>■定住に結びつく奨学金制度の構築</w:t>
      </w:r>
    </w:p>
    <w:p w:rsidR="00C65D8B" w:rsidRPr="00F6789D" w:rsidRDefault="00C65D8B" w:rsidP="00C65D8B">
      <w:pPr>
        <w:ind w:left="1050" w:hangingChars="500" w:hanging="1050"/>
        <w:rPr>
          <w:rFonts w:asciiTheme="minorEastAsia" w:hAnsiTheme="minorEastAsia"/>
          <w:color w:val="000000" w:themeColor="text1"/>
          <w:szCs w:val="21"/>
        </w:rPr>
      </w:pPr>
      <w:r w:rsidRPr="00F6789D">
        <w:rPr>
          <w:rFonts w:asciiTheme="minorEastAsia" w:hAnsiTheme="minorEastAsia" w:hint="eastAsia"/>
          <w:color w:val="000000" w:themeColor="text1"/>
          <w:szCs w:val="21"/>
        </w:rPr>
        <w:t xml:space="preserve">　　　　　　</w:t>
      </w:r>
      <w:r w:rsidR="007C38C8" w:rsidRPr="00F6789D">
        <w:rPr>
          <w:rFonts w:asciiTheme="minorEastAsia" w:hAnsiTheme="minorEastAsia" w:hint="eastAsia"/>
          <w:color w:val="000000" w:themeColor="text1"/>
          <w:szCs w:val="21"/>
        </w:rPr>
        <w:t>産業の担い手を確保するために、定住に結びつく奨学金制度を推進</w:t>
      </w:r>
      <w:r w:rsidRPr="00F6789D">
        <w:rPr>
          <w:rFonts w:asciiTheme="minorEastAsia" w:hAnsiTheme="minorEastAsia" w:hint="eastAsia"/>
          <w:color w:val="000000" w:themeColor="text1"/>
          <w:szCs w:val="21"/>
        </w:rPr>
        <w:t>する。</w:t>
      </w:r>
    </w:p>
    <w:p w:rsidR="00C65D8B" w:rsidRPr="00F6789D" w:rsidRDefault="00C65D8B" w:rsidP="00C65D8B">
      <w:pPr>
        <w:ind w:left="1050" w:hangingChars="500" w:hanging="1050"/>
        <w:rPr>
          <w:rFonts w:asciiTheme="minorEastAsia" w:hAnsiTheme="minorEastAsia"/>
          <w:color w:val="000000" w:themeColor="text1"/>
          <w:szCs w:val="21"/>
        </w:rPr>
      </w:pPr>
      <w:r w:rsidRPr="00F6789D">
        <w:rPr>
          <w:rFonts w:asciiTheme="minorEastAsia" w:hAnsiTheme="minorEastAsia" w:hint="eastAsia"/>
          <w:color w:val="000000" w:themeColor="text1"/>
          <w:szCs w:val="21"/>
        </w:rPr>
        <w:t xml:space="preserve">　　　　　</w:t>
      </w:r>
    </w:p>
    <w:p w:rsidR="00C65D8B" w:rsidRPr="00F6789D" w:rsidRDefault="00C65D8B" w:rsidP="00C65D8B">
      <w:pPr>
        <w:ind w:firstLineChars="400" w:firstLine="840"/>
        <w:rPr>
          <w:rFonts w:asciiTheme="minorEastAsia" w:hAnsiTheme="minorEastAsia"/>
          <w:color w:val="000000" w:themeColor="text1"/>
          <w:szCs w:val="21"/>
        </w:rPr>
      </w:pPr>
      <w:r w:rsidRPr="00F6789D">
        <w:rPr>
          <w:rFonts w:asciiTheme="minorEastAsia" w:hAnsiTheme="minorEastAsia" w:hint="eastAsia"/>
          <w:color w:val="000000" w:themeColor="text1"/>
          <w:szCs w:val="21"/>
        </w:rPr>
        <w:t>□ＫＰＩ</w:t>
      </w:r>
    </w:p>
    <w:p w:rsidR="00C65D8B" w:rsidRPr="00F6789D" w:rsidRDefault="00C65D8B" w:rsidP="00C65D8B">
      <w:pPr>
        <w:ind w:left="840" w:hangingChars="400" w:hanging="840"/>
        <w:rPr>
          <w:rFonts w:asciiTheme="minorEastAsia" w:hAnsiTheme="minorEastAsia"/>
          <w:color w:val="000000" w:themeColor="text1"/>
          <w:szCs w:val="21"/>
        </w:rPr>
      </w:pPr>
      <w:r w:rsidRPr="00F6789D">
        <w:rPr>
          <w:rFonts w:asciiTheme="minorEastAsia" w:hAnsiTheme="minorEastAsia" w:hint="eastAsia"/>
          <w:color w:val="000000" w:themeColor="text1"/>
          <w:szCs w:val="21"/>
        </w:rPr>
        <w:t xml:space="preserve">          ・</w:t>
      </w:r>
      <w:r w:rsidRPr="00F6789D">
        <w:rPr>
          <w:rFonts w:asciiTheme="minorEastAsia" w:hAnsiTheme="minorEastAsia" w:hint="eastAsia"/>
          <w:color w:val="000000" w:themeColor="text1"/>
          <w:szCs w:val="21"/>
          <w:u w:val="single"/>
        </w:rPr>
        <w:t>山村留学者の増加</w:t>
      </w:r>
    </w:p>
    <w:p w:rsidR="00C65D8B" w:rsidRPr="00F6789D" w:rsidRDefault="00FA1D4F" w:rsidP="00C65D8B">
      <w:pPr>
        <w:ind w:left="1260" w:hangingChars="600" w:hanging="1260"/>
        <w:rPr>
          <w:rFonts w:asciiTheme="minorEastAsia" w:hAnsiTheme="minorEastAsia"/>
          <w:color w:val="000000" w:themeColor="text1"/>
          <w:szCs w:val="21"/>
        </w:rPr>
      </w:pPr>
      <w:r>
        <w:rPr>
          <w:rFonts w:asciiTheme="minorEastAsia" w:hAnsiTheme="minorEastAsia" w:hint="eastAsia"/>
          <w:color w:val="000000" w:themeColor="text1"/>
          <w:szCs w:val="21"/>
        </w:rPr>
        <w:t xml:space="preserve">　　　　　　（</w:t>
      </w:r>
      <w:r w:rsidR="00C65D8B" w:rsidRPr="00F6789D">
        <w:rPr>
          <w:rFonts w:asciiTheme="minorEastAsia" w:hAnsiTheme="minorEastAsia" w:hint="eastAsia"/>
          <w:color w:val="000000" w:themeColor="text1"/>
          <w:szCs w:val="21"/>
        </w:rPr>
        <w:t>歴史や風土など特色を広く広報し、山村留学の数を増加させる。）</w:t>
      </w:r>
    </w:p>
    <w:p w:rsidR="00C65D8B" w:rsidRPr="00F6789D" w:rsidRDefault="00C65D8B" w:rsidP="00C65D8B">
      <w:pPr>
        <w:ind w:leftChars="600" w:left="1260"/>
        <w:rPr>
          <w:rFonts w:asciiTheme="minorEastAsia" w:hAnsiTheme="minorEastAsia"/>
          <w:color w:val="000000" w:themeColor="text1"/>
          <w:szCs w:val="21"/>
        </w:rPr>
      </w:pPr>
      <w:r w:rsidRPr="00F6789D">
        <w:rPr>
          <w:rFonts w:asciiTheme="minorEastAsia" w:hAnsiTheme="minorEastAsia" w:hint="eastAsia"/>
          <w:color w:val="000000" w:themeColor="text1"/>
          <w:szCs w:val="21"/>
        </w:rPr>
        <w:t>2018年：6人　⇒　2024年：</w:t>
      </w:r>
      <w:r w:rsidR="00B27614">
        <w:rPr>
          <w:rFonts w:asciiTheme="minorEastAsia" w:hAnsiTheme="minorEastAsia" w:hint="eastAsia"/>
          <w:color w:val="000000" w:themeColor="text1"/>
          <w:szCs w:val="21"/>
        </w:rPr>
        <w:t>20</w:t>
      </w:r>
      <w:r w:rsidRPr="00F6789D">
        <w:rPr>
          <w:rFonts w:asciiTheme="minorEastAsia" w:hAnsiTheme="minorEastAsia" w:hint="eastAsia"/>
          <w:color w:val="000000" w:themeColor="text1"/>
          <w:szCs w:val="21"/>
        </w:rPr>
        <w:t>人</w:t>
      </w:r>
    </w:p>
    <w:p w:rsidR="00C65D8B" w:rsidRPr="00F6789D" w:rsidRDefault="00C65D8B" w:rsidP="00C65D8B">
      <w:pPr>
        <w:ind w:left="840" w:hangingChars="400" w:hanging="840"/>
        <w:rPr>
          <w:rFonts w:asciiTheme="minorEastAsia" w:hAnsiTheme="minorEastAsia"/>
          <w:color w:val="000000" w:themeColor="text1"/>
          <w:szCs w:val="21"/>
        </w:rPr>
      </w:pPr>
      <w:r w:rsidRPr="00F6789D">
        <w:rPr>
          <w:rFonts w:asciiTheme="minorEastAsia" w:hAnsiTheme="minorEastAsia" w:hint="eastAsia"/>
          <w:color w:val="000000" w:themeColor="text1"/>
          <w:szCs w:val="21"/>
        </w:rPr>
        <w:t xml:space="preserve">　　　　　・</w:t>
      </w:r>
      <w:r w:rsidR="000330E1" w:rsidRPr="00F6789D">
        <w:rPr>
          <w:rFonts w:asciiTheme="minorEastAsia" w:hAnsiTheme="minorEastAsia" w:hint="eastAsia"/>
          <w:color w:val="000000" w:themeColor="text1"/>
          <w:szCs w:val="21"/>
          <w:u w:val="single"/>
        </w:rPr>
        <w:t>奨学金免除制度の利用者の増加</w:t>
      </w:r>
    </w:p>
    <w:p w:rsidR="00C65D8B" w:rsidRPr="00F6789D" w:rsidRDefault="00FA1D4F" w:rsidP="00C65D8B">
      <w:pPr>
        <w:ind w:left="1275" w:hangingChars="607" w:hanging="1275"/>
        <w:rPr>
          <w:rFonts w:asciiTheme="minorEastAsia" w:hAnsiTheme="minorEastAsia"/>
          <w:color w:val="000000" w:themeColor="text1"/>
          <w:szCs w:val="21"/>
        </w:rPr>
      </w:pPr>
      <w:r>
        <w:rPr>
          <w:rFonts w:asciiTheme="minorEastAsia" w:hAnsiTheme="minorEastAsia" w:hint="eastAsia"/>
          <w:color w:val="000000" w:themeColor="text1"/>
          <w:szCs w:val="21"/>
        </w:rPr>
        <w:t xml:space="preserve">　　　　　　（奨学金利用者が</w:t>
      </w:r>
      <w:r w:rsidR="000330E1" w:rsidRPr="00F6789D">
        <w:rPr>
          <w:rFonts w:asciiTheme="minorEastAsia" w:hAnsiTheme="minorEastAsia" w:hint="eastAsia"/>
          <w:color w:val="000000" w:themeColor="text1"/>
          <w:szCs w:val="21"/>
        </w:rPr>
        <w:t>５年以上本市に就業</w:t>
      </w:r>
      <w:r w:rsidR="00B27614">
        <w:rPr>
          <w:rFonts w:asciiTheme="minorEastAsia" w:hAnsiTheme="minorEastAsia" w:hint="eastAsia"/>
          <w:color w:val="000000" w:themeColor="text1"/>
          <w:szCs w:val="21"/>
        </w:rPr>
        <w:t>することで奨学金が免除となる新制度の周知を行い、帰郷し就業しようとする</w:t>
      </w:r>
      <w:r w:rsidR="000330E1" w:rsidRPr="00F6789D">
        <w:rPr>
          <w:rFonts w:asciiTheme="minorEastAsia" w:hAnsiTheme="minorEastAsia" w:hint="eastAsia"/>
          <w:color w:val="000000" w:themeColor="text1"/>
          <w:szCs w:val="21"/>
        </w:rPr>
        <w:t>若者の増加を図る</w:t>
      </w:r>
      <w:r w:rsidR="00C65D8B" w:rsidRPr="00F6789D">
        <w:rPr>
          <w:rFonts w:asciiTheme="minorEastAsia" w:hAnsiTheme="minorEastAsia" w:hint="eastAsia"/>
          <w:color w:val="000000" w:themeColor="text1"/>
          <w:szCs w:val="21"/>
        </w:rPr>
        <w:t>。）</w:t>
      </w:r>
    </w:p>
    <w:p w:rsidR="00C65D8B" w:rsidRPr="00F6789D" w:rsidRDefault="00C65D8B" w:rsidP="00C65D8B">
      <w:pPr>
        <w:ind w:leftChars="600" w:left="1470" w:hangingChars="100" w:hanging="210"/>
        <w:rPr>
          <w:rFonts w:asciiTheme="minorEastAsia" w:hAnsiTheme="minorEastAsia"/>
          <w:color w:val="000000" w:themeColor="text1"/>
          <w:szCs w:val="21"/>
        </w:rPr>
      </w:pPr>
      <w:r w:rsidRPr="00F6789D">
        <w:rPr>
          <w:rFonts w:asciiTheme="minorEastAsia" w:hAnsiTheme="minorEastAsia" w:hint="eastAsia"/>
          <w:color w:val="000000" w:themeColor="text1"/>
          <w:szCs w:val="21"/>
        </w:rPr>
        <w:t>2018年：</w:t>
      </w:r>
      <w:r w:rsidR="000330E1" w:rsidRPr="00F6789D">
        <w:rPr>
          <w:rFonts w:asciiTheme="minorEastAsia" w:hAnsiTheme="minorEastAsia" w:hint="eastAsia"/>
          <w:color w:val="000000" w:themeColor="text1"/>
          <w:szCs w:val="21"/>
        </w:rPr>
        <w:t>10</w:t>
      </w:r>
      <w:r w:rsidRPr="00F6789D">
        <w:rPr>
          <w:rFonts w:asciiTheme="minorEastAsia" w:hAnsiTheme="minorEastAsia" w:hint="eastAsia"/>
          <w:color w:val="000000" w:themeColor="text1"/>
          <w:szCs w:val="21"/>
        </w:rPr>
        <w:t>人　⇒　2024年：15人</w:t>
      </w:r>
    </w:p>
    <w:p w:rsidR="00C65D8B" w:rsidRPr="00F6789D" w:rsidRDefault="00C65D8B" w:rsidP="00C65D8B">
      <w:pPr>
        <w:ind w:left="424" w:hangingChars="202" w:hanging="424"/>
        <w:rPr>
          <w:rFonts w:asciiTheme="minorEastAsia" w:hAnsiTheme="minorEastAsia"/>
          <w:color w:val="000000" w:themeColor="text1"/>
          <w:szCs w:val="21"/>
        </w:rPr>
      </w:pPr>
    </w:p>
    <w:p w:rsidR="00CD5B26" w:rsidRPr="00F6789D" w:rsidRDefault="00CD5B26" w:rsidP="006660BD">
      <w:pPr>
        <w:ind w:left="424" w:hangingChars="202" w:hanging="424"/>
        <w:rPr>
          <w:rFonts w:asciiTheme="minorEastAsia" w:hAnsiTheme="minorEastAsia"/>
          <w:color w:val="000000" w:themeColor="text1"/>
          <w:szCs w:val="21"/>
        </w:rPr>
      </w:pPr>
    </w:p>
    <w:p w:rsidR="00CD5B26" w:rsidRPr="00F6789D" w:rsidRDefault="00CD5B26" w:rsidP="006660BD">
      <w:pPr>
        <w:ind w:left="424" w:hangingChars="202" w:hanging="424"/>
        <w:rPr>
          <w:rFonts w:asciiTheme="minorEastAsia" w:hAnsiTheme="minorEastAsia"/>
          <w:color w:val="000000" w:themeColor="text1"/>
          <w:szCs w:val="21"/>
        </w:rPr>
      </w:pPr>
    </w:p>
    <w:p w:rsidR="00B8159A" w:rsidRPr="00F6789D" w:rsidRDefault="00B8159A" w:rsidP="006660BD">
      <w:pPr>
        <w:ind w:left="424" w:hangingChars="202" w:hanging="424"/>
        <w:rPr>
          <w:rFonts w:asciiTheme="minorEastAsia" w:hAnsiTheme="minorEastAsia"/>
          <w:color w:val="000000" w:themeColor="text1"/>
          <w:szCs w:val="21"/>
        </w:rPr>
      </w:pPr>
    </w:p>
    <w:p w:rsidR="00B8159A" w:rsidRPr="00F6789D" w:rsidRDefault="00B8159A" w:rsidP="006660BD">
      <w:pPr>
        <w:ind w:left="424" w:hangingChars="202" w:hanging="424"/>
        <w:rPr>
          <w:rFonts w:asciiTheme="minorEastAsia" w:hAnsiTheme="minorEastAsia"/>
          <w:color w:val="000000" w:themeColor="text1"/>
          <w:szCs w:val="21"/>
        </w:rPr>
      </w:pPr>
    </w:p>
    <w:p w:rsidR="00B8159A" w:rsidRPr="00F6789D" w:rsidRDefault="00B8159A" w:rsidP="006660BD">
      <w:pPr>
        <w:ind w:left="424" w:hangingChars="202" w:hanging="424"/>
        <w:rPr>
          <w:rFonts w:asciiTheme="minorEastAsia" w:hAnsiTheme="minorEastAsia"/>
          <w:color w:val="000000" w:themeColor="text1"/>
          <w:szCs w:val="21"/>
        </w:rPr>
      </w:pPr>
    </w:p>
    <w:p w:rsidR="00B8159A" w:rsidRPr="00F6789D" w:rsidRDefault="00B8159A" w:rsidP="006660BD">
      <w:pPr>
        <w:ind w:left="424" w:hangingChars="202" w:hanging="424"/>
        <w:rPr>
          <w:rFonts w:asciiTheme="minorEastAsia" w:hAnsiTheme="minorEastAsia"/>
          <w:color w:val="000000" w:themeColor="text1"/>
          <w:szCs w:val="21"/>
        </w:rPr>
      </w:pPr>
    </w:p>
    <w:p w:rsidR="00B8159A" w:rsidRPr="00F6789D" w:rsidRDefault="00B8159A" w:rsidP="006660BD">
      <w:pPr>
        <w:ind w:left="424" w:hangingChars="202" w:hanging="424"/>
        <w:rPr>
          <w:rFonts w:asciiTheme="minorEastAsia" w:hAnsiTheme="minorEastAsia"/>
          <w:color w:val="000000" w:themeColor="text1"/>
          <w:szCs w:val="21"/>
        </w:rPr>
      </w:pPr>
    </w:p>
    <w:p w:rsidR="00B8159A" w:rsidRPr="00F6789D" w:rsidRDefault="00B8159A" w:rsidP="006660BD">
      <w:pPr>
        <w:ind w:left="424" w:hangingChars="202" w:hanging="424"/>
        <w:rPr>
          <w:rFonts w:asciiTheme="minorEastAsia" w:hAnsiTheme="minorEastAsia"/>
          <w:color w:val="000000" w:themeColor="text1"/>
          <w:szCs w:val="21"/>
        </w:rPr>
      </w:pPr>
    </w:p>
    <w:p w:rsidR="00B8159A" w:rsidRPr="00F6789D" w:rsidRDefault="00B8159A" w:rsidP="006660BD">
      <w:pPr>
        <w:ind w:left="424" w:hangingChars="202" w:hanging="424"/>
        <w:rPr>
          <w:rFonts w:asciiTheme="minorEastAsia" w:hAnsiTheme="minorEastAsia"/>
          <w:color w:val="000000" w:themeColor="text1"/>
          <w:szCs w:val="21"/>
        </w:rPr>
      </w:pPr>
    </w:p>
    <w:p w:rsidR="00BA25FE" w:rsidRPr="00F6789D" w:rsidRDefault="00BA25FE" w:rsidP="006660BD">
      <w:pPr>
        <w:ind w:left="424" w:hangingChars="202" w:hanging="424"/>
        <w:rPr>
          <w:rFonts w:asciiTheme="minorEastAsia" w:hAnsiTheme="minorEastAsia"/>
          <w:color w:val="000000" w:themeColor="text1"/>
          <w:szCs w:val="21"/>
        </w:rPr>
      </w:pPr>
    </w:p>
    <w:p w:rsidR="00BA25FE" w:rsidRPr="00F6789D" w:rsidRDefault="00BA25FE" w:rsidP="006660BD">
      <w:pPr>
        <w:ind w:left="424" w:hangingChars="202" w:hanging="424"/>
        <w:rPr>
          <w:rFonts w:asciiTheme="minorEastAsia" w:hAnsiTheme="minorEastAsia"/>
          <w:color w:val="000000" w:themeColor="text1"/>
          <w:szCs w:val="21"/>
        </w:rPr>
      </w:pPr>
    </w:p>
    <w:p w:rsidR="00BA25FE" w:rsidRPr="00F6789D" w:rsidRDefault="00BA25FE" w:rsidP="006660BD">
      <w:pPr>
        <w:ind w:left="424" w:hangingChars="202" w:hanging="424"/>
        <w:rPr>
          <w:rFonts w:asciiTheme="minorEastAsia" w:hAnsiTheme="minorEastAsia"/>
          <w:color w:val="000000" w:themeColor="text1"/>
          <w:szCs w:val="21"/>
        </w:rPr>
      </w:pPr>
    </w:p>
    <w:p w:rsidR="00BA25FE" w:rsidRDefault="00FA1D4F" w:rsidP="00FA1D4F">
      <w:pPr>
        <w:tabs>
          <w:tab w:val="left" w:pos="3654"/>
        </w:tabs>
        <w:ind w:left="424" w:hangingChars="202" w:hanging="424"/>
        <w:rPr>
          <w:rFonts w:asciiTheme="minorEastAsia" w:hAnsiTheme="minorEastAsia"/>
          <w:color w:val="000000" w:themeColor="text1"/>
          <w:szCs w:val="21"/>
        </w:rPr>
      </w:pPr>
      <w:r>
        <w:rPr>
          <w:rFonts w:asciiTheme="minorEastAsia" w:hAnsiTheme="minorEastAsia"/>
          <w:color w:val="000000" w:themeColor="text1"/>
          <w:szCs w:val="21"/>
        </w:rPr>
        <w:tab/>
      </w:r>
      <w:r>
        <w:rPr>
          <w:rFonts w:asciiTheme="minorEastAsia" w:hAnsiTheme="minorEastAsia"/>
          <w:color w:val="000000" w:themeColor="text1"/>
          <w:szCs w:val="21"/>
        </w:rPr>
        <w:tab/>
      </w:r>
    </w:p>
    <w:p w:rsidR="00FA1D4F" w:rsidRPr="00F6789D" w:rsidRDefault="00FA1D4F" w:rsidP="00FA1D4F">
      <w:pPr>
        <w:tabs>
          <w:tab w:val="left" w:pos="3654"/>
        </w:tabs>
        <w:ind w:left="424" w:hangingChars="202" w:hanging="424"/>
        <w:rPr>
          <w:rFonts w:asciiTheme="minorEastAsia" w:hAnsiTheme="minorEastAsia"/>
          <w:color w:val="000000" w:themeColor="text1"/>
          <w:szCs w:val="21"/>
        </w:rPr>
      </w:pPr>
    </w:p>
    <w:p w:rsidR="00B8159A" w:rsidRPr="00F6789D" w:rsidRDefault="00B8159A" w:rsidP="006660BD">
      <w:pPr>
        <w:ind w:left="424" w:hangingChars="202" w:hanging="424"/>
        <w:rPr>
          <w:rFonts w:asciiTheme="minorEastAsia" w:hAnsiTheme="minorEastAsia"/>
          <w:color w:val="000000" w:themeColor="text1"/>
          <w:szCs w:val="21"/>
        </w:rPr>
      </w:pPr>
    </w:p>
    <w:p w:rsidR="00B8159A" w:rsidRPr="00F6789D" w:rsidRDefault="00B8159A" w:rsidP="006660BD">
      <w:pPr>
        <w:ind w:left="424" w:hangingChars="202" w:hanging="424"/>
        <w:rPr>
          <w:rFonts w:asciiTheme="minorEastAsia" w:hAnsiTheme="minorEastAsia"/>
          <w:color w:val="000000" w:themeColor="text1"/>
          <w:szCs w:val="21"/>
        </w:rPr>
      </w:pPr>
    </w:p>
    <w:p w:rsidR="00B8159A" w:rsidRPr="00F6789D" w:rsidRDefault="00B8159A" w:rsidP="006660BD">
      <w:pPr>
        <w:ind w:left="424" w:hangingChars="202" w:hanging="424"/>
        <w:rPr>
          <w:rFonts w:asciiTheme="minorEastAsia" w:hAnsiTheme="minorEastAsia"/>
          <w:color w:val="000000" w:themeColor="text1"/>
          <w:szCs w:val="21"/>
        </w:rPr>
      </w:pPr>
    </w:p>
    <w:p w:rsidR="00B8159A" w:rsidRPr="00F6789D" w:rsidRDefault="00B8159A" w:rsidP="006660BD">
      <w:pPr>
        <w:ind w:left="424" w:hangingChars="202" w:hanging="424"/>
        <w:rPr>
          <w:rFonts w:asciiTheme="minorEastAsia" w:hAnsiTheme="minorEastAsia"/>
          <w:color w:val="000000" w:themeColor="text1"/>
          <w:szCs w:val="21"/>
        </w:rPr>
      </w:pPr>
    </w:p>
    <w:p w:rsidR="00B8159A" w:rsidRPr="00F6789D" w:rsidRDefault="00B8159A" w:rsidP="006660BD">
      <w:pPr>
        <w:ind w:left="424" w:hangingChars="202" w:hanging="424"/>
        <w:rPr>
          <w:rFonts w:asciiTheme="minorEastAsia" w:hAnsiTheme="minorEastAsia"/>
          <w:color w:val="000000" w:themeColor="text1"/>
          <w:szCs w:val="21"/>
        </w:rPr>
      </w:pPr>
    </w:p>
    <w:p w:rsidR="00B8159A" w:rsidRPr="00F6789D" w:rsidRDefault="00B8159A" w:rsidP="006660BD">
      <w:pPr>
        <w:ind w:left="424" w:hangingChars="202" w:hanging="424"/>
        <w:rPr>
          <w:rFonts w:asciiTheme="minorEastAsia" w:hAnsiTheme="minorEastAsia"/>
          <w:color w:val="000000" w:themeColor="text1"/>
          <w:szCs w:val="21"/>
        </w:rPr>
      </w:pPr>
    </w:p>
    <w:p w:rsidR="00CD5B26" w:rsidRPr="00F6789D" w:rsidRDefault="00CD5B26" w:rsidP="00CD5B26">
      <w:pPr>
        <w:ind w:left="424" w:hangingChars="202" w:hanging="424"/>
        <w:rPr>
          <w:rFonts w:asciiTheme="minorEastAsia" w:hAnsiTheme="minorEastAsia"/>
          <w:color w:val="000000" w:themeColor="text1"/>
          <w:szCs w:val="21"/>
        </w:rPr>
      </w:pPr>
      <w:r w:rsidRPr="00F6789D">
        <w:rPr>
          <w:rFonts w:asciiTheme="minorEastAsia" w:hAnsiTheme="minorEastAsia" w:hint="eastAsia"/>
          <w:color w:val="000000" w:themeColor="text1"/>
          <w:szCs w:val="21"/>
        </w:rPr>
        <w:t>４　時代に合った</w:t>
      </w:r>
      <w:r w:rsidR="00E626D2" w:rsidRPr="00F6789D">
        <w:rPr>
          <w:rFonts w:asciiTheme="minorEastAsia" w:hAnsiTheme="minorEastAsia" w:hint="eastAsia"/>
          <w:color w:val="000000" w:themeColor="text1"/>
          <w:szCs w:val="21"/>
        </w:rPr>
        <w:t>地域をつくり、安心なくらしを守るとともに、地域と地域を連携する。</w:t>
      </w:r>
    </w:p>
    <w:p w:rsidR="00CD5B26" w:rsidRPr="00F6789D" w:rsidRDefault="00CD5B26" w:rsidP="005B6F18">
      <w:pPr>
        <w:rPr>
          <w:rFonts w:asciiTheme="minorEastAsia" w:hAnsiTheme="minorEastAsia"/>
          <w:color w:val="000000" w:themeColor="text1"/>
          <w:szCs w:val="21"/>
        </w:rPr>
      </w:pPr>
      <w:r w:rsidRPr="00F6789D">
        <w:rPr>
          <w:rFonts w:asciiTheme="minorEastAsia" w:hAnsiTheme="minorEastAsia" w:hint="eastAsia"/>
          <w:color w:val="000000" w:themeColor="text1"/>
          <w:szCs w:val="21"/>
        </w:rPr>
        <w:t>（１）基本的方向性</w:t>
      </w:r>
    </w:p>
    <w:p w:rsidR="00CD5B26" w:rsidRPr="00F6789D" w:rsidRDefault="00CD5B26" w:rsidP="00CD5B26">
      <w:pPr>
        <w:ind w:left="643" w:hangingChars="306" w:hanging="643"/>
        <w:rPr>
          <w:rFonts w:asciiTheme="minorEastAsia" w:hAnsiTheme="minorEastAsia"/>
          <w:color w:val="000000" w:themeColor="text1"/>
          <w:szCs w:val="21"/>
        </w:rPr>
      </w:pPr>
      <w:r w:rsidRPr="00F6789D">
        <w:rPr>
          <w:rFonts w:asciiTheme="minorEastAsia" w:hAnsiTheme="minorEastAsia" w:hint="eastAsia"/>
          <w:color w:val="000000" w:themeColor="text1"/>
          <w:szCs w:val="21"/>
        </w:rPr>
        <w:t xml:space="preserve">　　　●「ひと」や「もの」の動きを創ることによる経済活性化を基本的な考え方とし、種子島の玄関口である西之表港周辺の中心市街地において、多くの観光客や市民が交流できる機会や場を創設し、周辺部への回遊施策の充実によるにぎわい創出を図っていく。</w:t>
      </w:r>
    </w:p>
    <w:p w:rsidR="00CD5B26" w:rsidRPr="00F6789D" w:rsidRDefault="00CD5B26" w:rsidP="00CD5B26">
      <w:pPr>
        <w:ind w:left="615" w:hangingChars="293" w:hanging="615"/>
        <w:rPr>
          <w:rFonts w:asciiTheme="minorEastAsia" w:hAnsiTheme="minorEastAsia"/>
          <w:color w:val="000000" w:themeColor="text1"/>
          <w:szCs w:val="21"/>
        </w:rPr>
      </w:pPr>
      <w:r w:rsidRPr="00F6789D">
        <w:rPr>
          <w:rFonts w:asciiTheme="minorEastAsia" w:hAnsiTheme="minorEastAsia" w:hint="eastAsia"/>
          <w:color w:val="000000" w:themeColor="text1"/>
          <w:szCs w:val="21"/>
        </w:rPr>
        <w:t xml:space="preserve">　　　●離島の中の人口偏在や経済格差に対応するため、大字地区における資源や人材の活用による交流推進策及び将来的に持続可能なコミュニティのあり方について、集落独自の文化を生かしつつ、研究及び対策を講じていく。</w:t>
      </w:r>
    </w:p>
    <w:p w:rsidR="00CD5B26" w:rsidRPr="00F6789D" w:rsidRDefault="00CD5B26" w:rsidP="00CD5B26">
      <w:pPr>
        <w:ind w:left="615" w:hangingChars="293" w:hanging="615"/>
        <w:rPr>
          <w:rFonts w:asciiTheme="minorEastAsia" w:hAnsiTheme="minorEastAsia"/>
          <w:color w:val="000000" w:themeColor="text1"/>
          <w:szCs w:val="21"/>
        </w:rPr>
      </w:pPr>
      <w:r w:rsidRPr="00F6789D">
        <w:rPr>
          <w:rFonts w:asciiTheme="minorEastAsia" w:hAnsiTheme="minorEastAsia" w:hint="eastAsia"/>
          <w:color w:val="000000" w:themeColor="text1"/>
          <w:szCs w:val="21"/>
        </w:rPr>
        <w:t xml:space="preserve">　　　●地域を支える人材も高齢化に伴い不足する傾向にあり、集落の環境美化及び防災への影響や集落自体の存続の危機にまで及ぶおそれがあることから、時代潮流を見据えた対策を講じていく。</w:t>
      </w:r>
    </w:p>
    <w:p w:rsidR="00CD5B26" w:rsidRPr="00F6789D" w:rsidRDefault="00CD5B26" w:rsidP="00CD5B26">
      <w:pPr>
        <w:ind w:leftChars="300" w:left="630"/>
        <w:rPr>
          <w:rFonts w:asciiTheme="minorEastAsia" w:hAnsiTheme="minorEastAsia"/>
          <w:color w:val="000000" w:themeColor="text1"/>
          <w:szCs w:val="21"/>
        </w:rPr>
      </w:pPr>
      <w:r w:rsidRPr="00F6789D">
        <w:rPr>
          <w:rFonts w:asciiTheme="minorEastAsia" w:hAnsiTheme="minorEastAsia" w:hint="eastAsia"/>
          <w:color w:val="000000" w:themeColor="text1"/>
          <w:szCs w:val="21"/>
        </w:rPr>
        <w:t>●ひとの流れを呼ぶ重要な要素として交通体系の整備があげられており、離島航空路や航路及び島内交通の安定確保並びに利便性向上に向けた取組を近隣自治体と連携の上、推進する。</w:t>
      </w:r>
    </w:p>
    <w:p w:rsidR="00CD5B26" w:rsidRPr="00F6789D" w:rsidRDefault="00CD5B26" w:rsidP="00CD5B26">
      <w:pPr>
        <w:ind w:left="630" w:hangingChars="300" w:hanging="630"/>
        <w:rPr>
          <w:rFonts w:asciiTheme="minorEastAsia" w:hAnsiTheme="minorEastAsia"/>
          <w:color w:val="000000" w:themeColor="text1"/>
          <w:szCs w:val="21"/>
        </w:rPr>
      </w:pPr>
      <w:r w:rsidRPr="00F6789D">
        <w:rPr>
          <w:rFonts w:asciiTheme="minorEastAsia" w:hAnsiTheme="minorEastAsia" w:hint="eastAsia"/>
          <w:color w:val="000000" w:themeColor="text1"/>
          <w:szCs w:val="21"/>
        </w:rPr>
        <w:t xml:space="preserve">　　　●大学や企業等との連携により、</w:t>
      </w:r>
      <w:r w:rsidR="00B546C8" w:rsidRPr="00F6789D">
        <w:rPr>
          <w:rFonts w:asciiTheme="minorEastAsia" w:hAnsiTheme="minorEastAsia" w:hint="eastAsia"/>
          <w:color w:val="000000" w:themeColor="text1"/>
          <w:szCs w:val="21"/>
        </w:rPr>
        <w:t>Society5.0</w:t>
      </w:r>
      <w:r w:rsidRPr="00F6789D">
        <w:rPr>
          <w:rFonts w:asciiTheme="minorEastAsia" w:hAnsiTheme="minorEastAsia" w:hint="eastAsia"/>
          <w:color w:val="000000" w:themeColor="text1"/>
          <w:szCs w:val="21"/>
        </w:rPr>
        <w:t>の実現に向けた技術（未来技術）を「まち」「ひと」「しごと」の各分野に活用して具体的な課題解決や地域の発展を目指す地域の取組を支援する。</w:t>
      </w:r>
    </w:p>
    <w:p w:rsidR="00CD5B26" w:rsidRPr="00F6789D" w:rsidRDefault="00CD5B26" w:rsidP="00E2384B">
      <w:pPr>
        <w:ind w:left="630" w:hangingChars="300" w:hanging="630"/>
        <w:rPr>
          <w:rFonts w:asciiTheme="minorEastAsia" w:hAnsiTheme="minorEastAsia"/>
          <w:color w:val="000000" w:themeColor="text1"/>
          <w:szCs w:val="21"/>
        </w:rPr>
      </w:pPr>
      <w:r w:rsidRPr="00F6789D">
        <w:rPr>
          <w:rFonts w:asciiTheme="minorEastAsia" w:hAnsiTheme="minorEastAsia" w:hint="eastAsia"/>
          <w:color w:val="000000" w:themeColor="text1"/>
          <w:szCs w:val="21"/>
        </w:rPr>
        <w:t xml:space="preserve">　　　</w:t>
      </w:r>
    </w:p>
    <w:p w:rsidR="00CD5B26" w:rsidRPr="00F6789D" w:rsidRDefault="00CD5B26" w:rsidP="00CD5B26">
      <w:pPr>
        <w:ind w:left="840" w:hangingChars="400" w:hanging="840"/>
        <w:rPr>
          <w:rFonts w:asciiTheme="minorEastAsia" w:hAnsiTheme="minorEastAsia"/>
          <w:color w:val="000000" w:themeColor="text1"/>
          <w:szCs w:val="21"/>
        </w:rPr>
      </w:pPr>
      <w:r w:rsidRPr="00F6789D">
        <w:rPr>
          <w:rFonts w:asciiTheme="minorEastAsia" w:hAnsiTheme="minorEastAsia" w:hint="eastAsia"/>
          <w:color w:val="000000" w:themeColor="text1"/>
          <w:szCs w:val="21"/>
        </w:rPr>
        <w:t>（２）数値目標</w:t>
      </w:r>
    </w:p>
    <w:tbl>
      <w:tblPr>
        <w:tblStyle w:val="ac"/>
        <w:tblW w:w="0" w:type="auto"/>
        <w:tblInd w:w="720" w:type="dxa"/>
        <w:tblLook w:val="04A0" w:firstRow="1" w:lastRow="0" w:firstColumn="1" w:lastColumn="0" w:noHBand="0" w:noVBand="1"/>
      </w:tblPr>
      <w:tblGrid>
        <w:gridCol w:w="2082"/>
        <w:gridCol w:w="1842"/>
        <w:gridCol w:w="1843"/>
        <w:gridCol w:w="2552"/>
      </w:tblGrid>
      <w:tr w:rsidR="00F6789D" w:rsidRPr="00F6789D" w:rsidTr="00BA587E">
        <w:trPr>
          <w:trHeight w:val="595"/>
        </w:trPr>
        <w:tc>
          <w:tcPr>
            <w:tcW w:w="2082" w:type="dxa"/>
            <w:vAlign w:val="center"/>
          </w:tcPr>
          <w:p w:rsidR="00CD5B26" w:rsidRPr="00F6789D" w:rsidRDefault="00CD5B26" w:rsidP="00CD5B26">
            <w:pPr>
              <w:jc w:val="center"/>
              <w:rPr>
                <w:rFonts w:asciiTheme="minorEastAsia" w:hAnsiTheme="minorEastAsia"/>
                <w:color w:val="000000" w:themeColor="text1"/>
                <w:szCs w:val="21"/>
              </w:rPr>
            </w:pPr>
            <w:r w:rsidRPr="00F6789D">
              <w:rPr>
                <w:rFonts w:asciiTheme="minorEastAsia" w:hAnsiTheme="minorEastAsia" w:hint="eastAsia"/>
                <w:color w:val="000000" w:themeColor="text1"/>
                <w:szCs w:val="21"/>
              </w:rPr>
              <w:t>指標</w:t>
            </w:r>
          </w:p>
        </w:tc>
        <w:tc>
          <w:tcPr>
            <w:tcW w:w="1842" w:type="dxa"/>
            <w:vAlign w:val="center"/>
          </w:tcPr>
          <w:p w:rsidR="00CD5B26" w:rsidRPr="00F6789D" w:rsidRDefault="000676DE" w:rsidP="00CD5B26">
            <w:pPr>
              <w:jc w:val="center"/>
              <w:rPr>
                <w:rFonts w:asciiTheme="minorEastAsia" w:hAnsiTheme="minorEastAsia"/>
                <w:color w:val="000000" w:themeColor="text1"/>
                <w:szCs w:val="21"/>
              </w:rPr>
            </w:pPr>
            <w:r w:rsidRPr="00F6789D">
              <w:rPr>
                <w:rFonts w:asciiTheme="minorEastAsia" w:hAnsiTheme="minorEastAsia" w:hint="eastAsia"/>
                <w:color w:val="000000" w:themeColor="text1"/>
                <w:szCs w:val="21"/>
              </w:rPr>
              <w:t>2019</w:t>
            </w:r>
            <w:r w:rsidR="00CD5B26" w:rsidRPr="00F6789D">
              <w:rPr>
                <w:rFonts w:asciiTheme="minorEastAsia" w:hAnsiTheme="minorEastAsia" w:hint="eastAsia"/>
                <w:color w:val="000000" w:themeColor="text1"/>
                <w:szCs w:val="21"/>
              </w:rPr>
              <w:t>年度</w:t>
            </w:r>
          </w:p>
          <w:p w:rsidR="00CD5B26" w:rsidRPr="00F6789D" w:rsidRDefault="000676DE" w:rsidP="00CD5B26">
            <w:pPr>
              <w:jc w:val="center"/>
              <w:rPr>
                <w:rFonts w:asciiTheme="minorEastAsia" w:hAnsiTheme="minorEastAsia"/>
                <w:color w:val="000000" w:themeColor="text1"/>
                <w:szCs w:val="21"/>
              </w:rPr>
            </w:pPr>
            <w:r w:rsidRPr="00F6789D">
              <w:rPr>
                <w:rFonts w:asciiTheme="minorEastAsia" w:hAnsiTheme="minorEastAsia" w:hint="eastAsia"/>
                <w:color w:val="000000" w:themeColor="text1"/>
                <w:szCs w:val="21"/>
              </w:rPr>
              <w:t>策定時</w:t>
            </w:r>
          </w:p>
        </w:tc>
        <w:tc>
          <w:tcPr>
            <w:tcW w:w="1843" w:type="dxa"/>
            <w:vAlign w:val="center"/>
          </w:tcPr>
          <w:p w:rsidR="00CD5B26" w:rsidRPr="00F6789D" w:rsidRDefault="00CD5B26" w:rsidP="00CD5B26">
            <w:pPr>
              <w:jc w:val="center"/>
              <w:rPr>
                <w:rFonts w:asciiTheme="minorEastAsia" w:hAnsiTheme="minorEastAsia"/>
                <w:color w:val="000000" w:themeColor="text1"/>
                <w:szCs w:val="21"/>
              </w:rPr>
            </w:pPr>
            <w:r w:rsidRPr="00F6789D">
              <w:rPr>
                <w:rFonts w:asciiTheme="minorEastAsia" w:hAnsiTheme="minorEastAsia" w:hint="eastAsia"/>
                <w:color w:val="000000" w:themeColor="text1"/>
                <w:szCs w:val="21"/>
              </w:rPr>
              <w:t>2024年度</w:t>
            </w:r>
          </w:p>
          <w:p w:rsidR="00CD5B26" w:rsidRPr="00F6789D" w:rsidRDefault="00CD5B26" w:rsidP="00CD5B26">
            <w:pPr>
              <w:jc w:val="center"/>
              <w:rPr>
                <w:rFonts w:asciiTheme="minorEastAsia" w:hAnsiTheme="minorEastAsia"/>
                <w:color w:val="000000" w:themeColor="text1"/>
                <w:szCs w:val="21"/>
              </w:rPr>
            </w:pPr>
            <w:r w:rsidRPr="00F6789D">
              <w:rPr>
                <w:rFonts w:asciiTheme="minorEastAsia" w:hAnsiTheme="minorEastAsia" w:hint="eastAsia"/>
                <w:color w:val="000000" w:themeColor="text1"/>
                <w:szCs w:val="21"/>
              </w:rPr>
              <w:t>目標値</w:t>
            </w:r>
          </w:p>
        </w:tc>
        <w:tc>
          <w:tcPr>
            <w:tcW w:w="2552" w:type="dxa"/>
            <w:vAlign w:val="center"/>
          </w:tcPr>
          <w:p w:rsidR="00CD5B26" w:rsidRPr="00F6789D" w:rsidRDefault="00CD5B26" w:rsidP="00CD5B26">
            <w:pPr>
              <w:jc w:val="center"/>
              <w:rPr>
                <w:rFonts w:asciiTheme="minorEastAsia" w:hAnsiTheme="minorEastAsia"/>
                <w:color w:val="000000" w:themeColor="text1"/>
                <w:szCs w:val="21"/>
              </w:rPr>
            </w:pPr>
            <w:r w:rsidRPr="00F6789D">
              <w:rPr>
                <w:rFonts w:asciiTheme="minorEastAsia" w:hAnsiTheme="minorEastAsia" w:hint="eastAsia"/>
                <w:color w:val="000000" w:themeColor="text1"/>
                <w:szCs w:val="21"/>
              </w:rPr>
              <w:t>目標</w:t>
            </w:r>
          </w:p>
        </w:tc>
      </w:tr>
      <w:tr w:rsidR="00F6789D" w:rsidRPr="00F6789D" w:rsidTr="00BA587E">
        <w:tc>
          <w:tcPr>
            <w:tcW w:w="2082" w:type="dxa"/>
            <w:vAlign w:val="center"/>
          </w:tcPr>
          <w:p w:rsidR="00CD5B26" w:rsidRPr="00F6789D" w:rsidRDefault="00CD5B26" w:rsidP="00CD5B26">
            <w:pPr>
              <w:rPr>
                <w:rFonts w:asciiTheme="minorEastAsia" w:hAnsiTheme="minorEastAsia"/>
                <w:color w:val="000000" w:themeColor="text1"/>
                <w:szCs w:val="21"/>
              </w:rPr>
            </w:pPr>
            <w:r w:rsidRPr="00F6789D">
              <w:rPr>
                <w:rFonts w:asciiTheme="minorEastAsia" w:hAnsiTheme="minorEastAsia" w:hint="eastAsia"/>
                <w:color w:val="000000" w:themeColor="text1"/>
                <w:szCs w:val="21"/>
              </w:rPr>
              <w:t>今後も今の場所に住み続けたいと思う人の割合</w:t>
            </w:r>
          </w:p>
        </w:tc>
        <w:tc>
          <w:tcPr>
            <w:tcW w:w="1842" w:type="dxa"/>
            <w:vAlign w:val="center"/>
          </w:tcPr>
          <w:p w:rsidR="00CD5B26" w:rsidRPr="00F6789D" w:rsidRDefault="00CD5B26" w:rsidP="00CD5B26">
            <w:pPr>
              <w:jc w:val="right"/>
              <w:rPr>
                <w:rFonts w:asciiTheme="minorEastAsia" w:hAnsiTheme="minorEastAsia"/>
                <w:color w:val="000000" w:themeColor="text1"/>
                <w:szCs w:val="21"/>
              </w:rPr>
            </w:pPr>
            <w:r w:rsidRPr="00F6789D">
              <w:rPr>
                <w:rFonts w:asciiTheme="minorEastAsia" w:hAnsiTheme="minorEastAsia" w:hint="eastAsia"/>
                <w:color w:val="000000" w:themeColor="text1"/>
                <w:szCs w:val="21"/>
              </w:rPr>
              <w:t>60.3％</w:t>
            </w:r>
          </w:p>
        </w:tc>
        <w:tc>
          <w:tcPr>
            <w:tcW w:w="1843" w:type="dxa"/>
            <w:vAlign w:val="center"/>
          </w:tcPr>
          <w:p w:rsidR="00CD5B26" w:rsidRPr="00F6789D" w:rsidRDefault="00CD5B26" w:rsidP="00CD5B26">
            <w:pPr>
              <w:jc w:val="right"/>
              <w:rPr>
                <w:rFonts w:asciiTheme="minorEastAsia" w:hAnsiTheme="minorEastAsia"/>
                <w:color w:val="000000" w:themeColor="text1"/>
                <w:szCs w:val="21"/>
              </w:rPr>
            </w:pPr>
            <w:r w:rsidRPr="00F6789D">
              <w:rPr>
                <w:rFonts w:asciiTheme="minorEastAsia" w:hAnsiTheme="minorEastAsia" w:hint="eastAsia"/>
                <w:color w:val="000000" w:themeColor="text1"/>
                <w:szCs w:val="21"/>
              </w:rPr>
              <w:t>65.3％</w:t>
            </w:r>
          </w:p>
        </w:tc>
        <w:tc>
          <w:tcPr>
            <w:tcW w:w="2552" w:type="dxa"/>
            <w:vAlign w:val="center"/>
          </w:tcPr>
          <w:p w:rsidR="00CD5B26" w:rsidRPr="00F6789D" w:rsidRDefault="00CD5B26" w:rsidP="00CD5B26">
            <w:pPr>
              <w:jc w:val="left"/>
              <w:rPr>
                <w:rFonts w:asciiTheme="minorEastAsia" w:hAnsiTheme="minorEastAsia"/>
                <w:color w:val="000000" w:themeColor="text1"/>
                <w:szCs w:val="21"/>
              </w:rPr>
            </w:pPr>
            <w:r w:rsidRPr="00F6789D">
              <w:rPr>
                <w:rFonts w:asciiTheme="minorEastAsia" w:hAnsiTheme="minorEastAsia" w:hint="eastAsia"/>
                <w:color w:val="000000" w:themeColor="text1"/>
                <w:szCs w:val="21"/>
              </w:rPr>
              <w:t>５年間で5ポイント増加</w:t>
            </w:r>
          </w:p>
        </w:tc>
      </w:tr>
    </w:tbl>
    <w:p w:rsidR="00CD5B26" w:rsidRPr="00F6789D" w:rsidRDefault="00CD5B26" w:rsidP="00CD5B26">
      <w:pPr>
        <w:ind w:left="840" w:hangingChars="400" w:hanging="840"/>
        <w:rPr>
          <w:rFonts w:asciiTheme="minorEastAsia" w:hAnsiTheme="minorEastAsia"/>
          <w:color w:val="000000" w:themeColor="text1"/>
          <w:szCs w:val="21"/>
        </w:rPr>
      </w:pPr>
      <w:r w:rsidRPr="00F6789D">
        <w:rPr>
          <w:rFonts w:asciiTheme="minorEastAsia" w:hAnsiTheme="minorEastAsia" w:hint="eastAsia"/>
          <w:color w:val="000000" w:themeColor="text1"/>
          <w:szCs w:val="21"/>
        </w:rPr>
        <w:t xml:space="preserve">　　　資料：企画課統計データ</w:t>
      </w:r>
    </w:p>
    <w:p w:rsidR="00CD5B26" w:rsidRPr="00F6789D" w:rsidRDefault="00CD5B26" w:rsidP="00CD5B26">
      <w:pPr>
        <w:ind w:left="840" w:hangingChars="400" w:hanging="840"/>
        <w:rPr>
          <w:rFonts w:asciiTheme="minorEastAsia" w:hAnsiTheme="minorEastAsia"/>
          <w:color w:val="000000" w:themeColor="text1"/>
          <w:szCs w:val="21"/>
        </w:rPr>
      </w:pPr>
    </w:p>
    <w:p w:rsidR="00CD5B26" w:rsidRPr="00F6789D" w:rsidRDefault="00CD5B26" w:rsidP="005B6F18">
      <w:pPr>
        <w:rPr>
          <w:rFonts w:asciiTheme="minorEastAsia" w:hAnsiTheme="minorEastAsia"/>
          <w:color w:val="000000" w:themeColor="text1"/>
          <w:szCs w:val="21"/>
        </w:rPr>
      </w:pPr>
      <w:r w:rsidRPr="00F6789D">
        <w:rPr>
          <w:rFonts w:asciiTheme="minorEastAsia" w:hAnsiTheme="minorEastAsia" w:hint="eastAsia"/>
          <w:color w:val="000000" w:themeColor="text1"/>
          <w:szCs w:val="21"/>
        </w:rPr>
        <w:t>（３）具体的な施策と重要業績評価指標（ＫＰＩ）</w:t>
      </w:r>
    </w:p>
    <w:p w:rsidR="00CD5B26" w:rsidRPr="00F6789D" w:rsidRDefault="00CD5B26" w:rsidP="00CD5B26">
      <w:pPr>
        <w:rPr>
          <w:rFonts w:asciiTheme="minorEastAsia" w:hAnsiTheme="minorEastAsia"/>
          <w:color w:val="000000" w:themeColor="text1"/>
          <w:szCs w:val="21"/>
        </w:rPr>
      </w:pPr>
      <w:r w:rsidRPr="00F6789D">
        <w:rPr>
          <w:rFonts w:asciiTheme="minorEastAsia" w:hAnsiTheme="minorEastAsia" w:hint="eastAsia"/>
          <w:color w:val="000000" w:themeColor="text1"/>
          <w:szCs w:val="21"/>
        </w:rPr>
        <w:t xml:space="preserve">　　　①　</w:t>
      </w:r>
      <w:r w:rsidRPr="00F6789D">
        <w:rPr>
          <w:rFonts w:asciiTheme="minorEastAsia" w:hAnsiTheme="minorEastAsia" w:hint="eastAsia"/>
          <w:b/>
          <w:color w:val="000000" w:themeColor="text1"/>
          <w:szCs w:val="21"/>
        </w:rPr>
        <w:t>歴史や風土を生かしたまちづくり</w:t>
      </w:r>
    </w:p>
    <w:p w:rsidR="00CD5B26" w:rsidRPr="00F6789D" w:rsidRDefault="00CD5B26" w:rsidP="00CD5B26">
      <w:pPr>
        <w:rPr>
          <w:rFonts w:asciiTheme="minorEastAsia" w:hAnsiTheme="minorEastAsia"/>
          <w:color w:val="000000" w:themeColor="text1"/>
          <w:szCs w:val="21"/>
        </w:rPr>
      </w:pPr>
      <w:r w:rsidRPr="00F6789D">
        <w:rPr>
          <w:rFonts w:asciiTheme="minorEastAsia" w:hAnsiTheme="minorEastAsia" w:hint="eastAsia"/>
          <w:color w:val="000000" w:themeColor="text1"/>
          <w:szCs w:val="21"/>
        </w:rPr>
        <w:t xml:space="preserve">　　　　■「小さな拠点」（多世代交流・多機能型拠点・集落ネットワーク圏）の形成</w:t>
      </w:r>
    </w:p>
    <w:p w:rsidR="00CD5B26" w:rsidRPr="00F6789D" w:rsidRDefault="002D60F5" w:rsidP="00CD5B26">
      <w:pPr>
        <w:ind w:left="1077" w:hangingChars="513" w:hanging="1077"/>
        <w:rPr>
          <w:rFonts w:asciiTheme="minorEastAsia" w:hAnsiTheme="minorEastAsia"/>
          <w:color w:val="000000" w:themeColor="text1"/>
          <w:szCs w:val="21"/>
        </w:rPr>
      </w:pPr>
      <w:r w:rsidRPr="00F6789D">
        <w:rPr>
          <w:rFonts w:asciiTheme="minorEastAsia" w:hAnsiTheme="minorEastAsia" w:hint="eastAsia"/>
          <w:color w:val="000000" w:themeColor="text1"/>
          <w:szCs w:val="21"/>
        </w:rPr>
        <w:t xml:space="preserve">　　　　　　高齢者</w:t>
      </w:r>
      <w:r w:rsidR="00CD5B26" w:rsidRPr="00F6789D">
        <w:rPr>
          <w:rFonts w:asciiTheme="minorEastAsia" w:hAnsiTheme="minorEastAsia" w:hint="eastAsia"/>
          <w:color w:val="000000" w:themeColor="text1"/>
          <w:szCs w:val="21"/>
        </w:rPr>
        <w:t>から子どもまで地域内の多世代の</w:t>
      </w:r>
      <w:r w:rsidR="00B8159A" w:rsidRPr="00F6789D">
        <w:rPr>
          <w:rFonts w:asciiTheme="minorEastAsia" w:hAnsiTheme="minorEastAsia" w:hint="eastAsia"/>
          <w:color w:val="000000" w:themeColor="text1"/>
          <w:szCs w:val="21"/>
        </w:rPr>
        <w:t>住民が交流でき、あるいは島外からの観光客が地域住民と交流できる</w:t>
      </w:r>
      <w:r w:rsidR="00CD5B26" w:rsidRPr="00F6789D">
        <w:rPr>
          <w:rFonts w:asciiTheme="minorEastAsia" w:hAnsiTheme="minorEastAsia" w:hint="eastAsia"/>
          <w:color w:val="000000" w:themeColor="text1"/>
          <w:szCs w:val="21"/>
        </w:rPr>
        <w:t>地域性を生かした拠点</w:t>
      </w:r>
      <w:r w:rsidR="00B8159A" w:rsidRPr="00F6789D">
        <w:rPr>
          <w:rFonts w:asciiTheme="minorEastAsia" w:hAnsiTheme="minorEastAsia" w:hint="eastAsia"/>
          <w:color w:val="000000" w:themeColor="text1"/>
          <w:szCs w:val="21"/>
        </w:rPr>
        <w:t>や消防団や自主防災組織等と連携し、防災機能の強化や施設</w:t>
      </w:r>
      <w:r w:rsidR="00CD5B26" w:rsidRPr="00F6789D">
        <w:rPr>
          <w:rFonts w:asciiTheme="minorEastAsia" w:hAnsiTheme="minorEastAsia" w:hint="eastAsia"/>
          <w:color w:val="000000" w:themeColor="text1"/>
          <w:szCs w:val="21"/>
        </w:rPr>
        <w:t>の整備に取り組む。</w:t>
      </w:r>
    </w:p>
    <w:p w:rsidR="00CD5B26" w:rsidRPr="00F6789D" w:rsidRDefault="00CD5B26" w:rsidP="00CD5B26">
      <w:pPr>
        <w:ind w:left="1077" w:hangingChars="513" w:hanging="1077"/>
        <w:rPr>
          <w:rFonts w:asciiTheme="minorEastAsia" w:hAnsiTheme="minorEastAsia"/>
          <w:color w:val="000000" w:themeColor="text1"/>
          <w:szCs w:val="21"/>
        </w:rPr>
      </w:pPr>
    </w:p>
    <w:p w:rsidR="00CD5B26" w:rsidRPr="00F6789D" w:rsidRDefault="00CD5B26" w:rsidP="00CD5B26">
      <w:pPr>
        <w:rPr>
          <w:rFonts w:asciiTheme="minorEastAsia" w:hAnsiTheme="minorEastAsia"/>
          <w:color w:val="000000" w:themeColor="text1"/>
          <w:szCs w:val="21"/>
        </w:rPr>
      </w:pPr>
      <w:r w:rsidRPr="00F6789D">
        <w:rPr>
          <w:rFonts w:asciiTheme="minorEastAsia" w:hAnsiTheme="minorEastAsia" w:hint="eastAsia"/>
          <w:color w:val="000000" w:themeColor="text1"/>
          <w:szCs w:val="21"/>
        </w:rPr>
        <w:t xml:space="preserve">　　　　■小規模校の活性化、休校した学校の再開支援、廃校の有効活用</w:t>
      </w:r>
    </w:p>
    <w:p w:rsidR="00CD5B26" w:rsidRPr="00F6789D" w:rsidRDefault="00CD5B26" w:rsidP="00CD5B26">
      <w:pPr>
        <w:ind w:left="1077" w:hangingChars="513" w:hanging="1077"/>
        <w:rPr>
          <w:rFonts w:asciiTheme="minorEastAsia" w:hAnsiTheme="minorEastAsia"/>
          <w:color w:val="000000" w:themeColor="text1"/>
          <w:szCs w:val="21"/>
        </w:rPr>
      </w:pPr>
      <w:r w:rsidRPr="00F6789D">
        <w:rPr>
          <w:rFonts w:asciiTheme="minorEastAsia" w:hAnsiTheme="minorEastAsia" w:hint="eastAsia"/>
          <w:color w:val="000000" w:themeColor="text1"/>
          <w:szCs w:val="21"/>
        </w:rPr>
        <w:t xml:space="preserve">　　　　　　高校・中学校が統合され、休校中の小学校も現存し、児童・生徒数の増加も見込めない中、地域の拠り所としての学校のあり方について、地域住民とともに検討を進め、地域の魅力を生かした再生策を講じていく。</w:t>
      </w:r>
    </w:p>
    <w:p w:rsidR="00BA25FE" w:rsidRPr="00F6789D" w:rsidRDefault="00BA25FE" w:rsidP="00CD5B26">
      <w:pPr>
        <w:ind w:firstLineChars="400" w:firstLine="840"/>
        <w:rPr>
          <w:rFonts w:asciiTheme="minorEastAsia" w:hAnsiTheme="minorEastAsia"/>
          <w:color w:val="000000" w:themeColor="text1"/>
          <w:szCs w:val="21"/>
        </w:rPr>
      </w:pPr>
    </w:p>
    <w:p w:rsidR="00BA25FE" w:rsidRPr="00F6789D" w:rsidRDefault="00BA25FE" w:rsidP="00CD5B26">
      <w:pPr>
        <w:ind w:firstLineChars="400" w:firstLine="840"/>
        <w:rPr>
          <w:rFonts w:asciiTheme="minorEastAsia" w:hAnsiTheme="minorEastAsia"/>
          <w:color w:val="000000" w:themeColor="text1"/>
          <w:szCs w:val="21"/>
        </w:rPr>
      </w:pPr>
    </w:p>
    <w:p w:rsidR="00BA25FE" w:rsidRPr="00F6789D" w:rsidRDefault="00BA25FE" w:rsidP="00CD5B26">
      <w:pPr>
        <w:ind w:firstLineChars="400" w:firstLine="840"/>
        <w:rPr>
          <w:rFonts w:asciiTheme="minorEastAsia" w:hAnsiTheme="minorEastAsia"/>
          <w:color w:val="000000" w:themeColor="text1"/>
          <w:szCs w:val="21"/>
        </w:rPr>
      </w:pPr>
    </w:p>
    <w:p w:rsidR="00BA25FE" w:rsidRPr="00F6789D" w:rsidRDefault="00BA25FE" w:rsidP="00CD5B26">
      <w:pPr>
        <w:ind w:firstLineChars="400" w:firstLine="840"/>
        <w:rPr>
          <w:rFonts w:asciiTheme="minorEastAsia" w:hAnsiTheme="minorEastAsia"/>
          <w:color w:val="000000" w:themeColor="text1"/>
          <w:szCs w:val="21"/>
        </w:rPr>
      </w:pPr>
    </w:p>
    <w:p w:rsidR="00CD5B26" w:rsidRPr="00F6789D" w:rsidRDefault="00CD5B26" w:rsidP="00CD5B26">
      <w:pPr>
        <w:ind w:firstLineChars="400" w:firstLine="840"/>
        <w:rPr>
          <w:rFonts w:asciiTheme="minorEastAsia" w:hAnsiTheme="minorEastAsia"/>
          <w:color w:val="000000" w:themeColor="text1"/>
          <w:szCs w:val="21"/>
        </w:rPr>
      </w:pPr>
      <w:r w:rsidRPr="00F6789D">
        <w:rPr>
          <w:rFonts w:asciiTheme="minorEastAsia" w:hAnsiTheme="minorEastAsia" w:hint="eastAsia"/>
          <w:color w:val="000000" w:themeColor="text1"/>
          <w:szCs w:val="21"/>
        </w:rPr>
        <w:t>□ＫＰＩ</w:t>
      </w:r>
    </w:p>
    <w:p w:rsidR="00CD5B26" w:rsidRPr="00F6789D" w:rsidRDefault="00CD5B26" w:rsidP="00CD5B26">
      <w:pPr>
        <w:rPr>
          <w:rFonts w:asciiTheme="minorEastAsia" w:hAnsiTheme="minorEastAsia"/>
          <w:b/>
          <w:color w:val="000000" w:themeColor="text1"/>
          <w:szCs w:val="21"/>
        </w:rPr>
      </w:pPr>
      <w:r w:rsidRPr="00F6789D">
        <w:rPr>
          <w:rFonts w:asciiTheme="minorEastAsia" w:hAnsiTheme="minorEastAsia" w:hint="eastAsia"/>
          <w:color w:val="000000" w:themeColor="text1"/>
          <w:szCs w:val="21"/>
        </w:rPr>
        <w:t xml:space="preserve">          ・</w:t>
      </w:r>
      <w:r w:rsidRPr="00F6789D">
        <w:rPr>
          <w:rFonts w:asciiTheme="minorEastAsia" w:hAnsiTheme="minorEastAsia" w:hint="eastAsia"/>
          <w:color w:val="000000" w:themeColor="text1"/>
          <w:szCs w:val="21"/>
          <w:u w:val="single"/>
        </w:rPr>
        <w:t>多世代交流施設の利用者数の増加</w:t>
      </w:r>
    </w:p>
    <w:p w:rsidR="00CD5B26" w:rsidRPr="00F6789D" w:rsidRDefault="00CD5B26" w:rsidP="00CD5B26">
      <w:pPr>
        <w:rPr>
          <w:rFonts w:asciiTheme="minorEastAsia" w:hAnsiTheme="minorEastAsia"/>
          <w:color w:val="000000" w:themeColor="text1"/>
          <w:szCs w:val="21"/>
        </w:rPr>
      </w:pPr>
      <w:r w:rsidRPr="00F6789D">
        <w:rPr>
          <w:rFonts w:asciiTheme="minorEastAsia" w:hAnsiTheme="minorEastAsia" w:hint="eastAsia"/>
          <w:color w:val="000000" w:themeColor="text1"/>
          <w:szCs w:val="21"/>
        </w:rPr>
        <w:t xml:space="preserve">　　　　　（多世代交流施設整備に取り組み、利用を促進する。）</w:t>
      </w:r>
    </w:p>
    <w:p w:rsidR="00CD5B26" w:rsidRPr="00F6789D" w:rsidRDefault="00CD5B26" w:rsidP="00CD5B26">
      <w:pPr>
        <w:ind w:firstLineChars="600" w:firstLine="1260"/>
        <w:rPr>
          <w:rFonts w:asciiTheme="minorEastAsia" w:hAnsiTheme="minorEastAsia"/>
          <w:color w:val="000000" w:themeColor="text1"/>
          <w:szCs w:val="21"/>
        </w:rPr>
      </w:pPr>
      <w:r w:rsidRPr="00F6789D">
        <w:rPr>
          <w:rFonts w:asciiTheme="minorEastAsia" w:hAnsiTheme="minorEastAsia" w:hint="eastAsia"/>
          <w:color w:val="000000" w:themeColor="text1"/>
          <w:szCs w:val="21"/>
        </w:rPr>
        <w:t>2018年：7,735人　⇒　2024年：</w:t>
      </w:r>
      <w:r w:rsidR="007C38C8" w:rsidRPr="00F6789D">
        <w:rPr>
          <w:rFonts w:asciiTheme="minorEastAsia" w:hAnsiTheme="minorEastAsia" w:hint="eastAsia"/>
          <w:color w:val="000000" w:themeColor="text1"/>
          <w:szCs w:val="21"/>
        </w:rPr>
        <w:t>9,000</w:t>
      </w:r>
      <w:r w:rsidRPr="00F6789D">
        <w:rPr>
          <w:rFonts w:asciiTheme="minorEastAsia" w:hAnsiTheme="minorEastAsia" w:hint="eastAsia"/>
          <w:color w:val="000000" w:themeColor="text1"/>
          <w:szCs w:val="21"/>
        </w:rPr>
        <w:t>人</w:t>
      </w:r>
    </w:p>
    <w:p w:rsidR="00262B28" w:rsidRPr="00F6789D" w:rsidRDefault="00CD5B26" w:rsidP="00CD5B26">
      <w:pPr>
        <w:rPr>
          <w:rFonts w:asciiTheme="minorEastAsia" w:hAnsiTheme="minorEastAsia"/>
          <w:color w:val="000000" w:themeColor="text1"/>
          <w:szCs w:val="21"/>
        </w:rPr>
      </w:pPr>
      <w:r w:rsidRPr="00F6789D">
        <w:rPr>
          <w:rFonts w:asciiTheme="minorEastAsia" w:hAnsiTheme="minorEastAsia" w:hint="eastAsia"/>
          <w:color w:val="000000" w:themeColor="text1"/>
          <w:szCs w:val="21"/>
        </w:rPr>
        <w:t xml:space="preserve">　　</w:t>
      </w:r>
    </w:p>
    <w:p w:rsidR="00CD5B26" w:rsidRPr="00F6789D" w:rsidRDefault="00CD5B26" w:rsidP="00262B28">
      <w:pPr>
        <w:ind w:firstLineChars="200" w:firstLine="420"/>
        <w:rPr>
          <w:rFonts w:asciiTheme="minorEastAsia" w:hAnsiTheme="minorEastAsia"/>
          <w:color w:val="000000" w:themeColor="text1"/>
          <w:szCs w:val="21"/>
        </w:rPr>
      </w:pPr>
      <w:r w:rsidRPr="00F6789D">
        <w:rPr>
          <w:rFonts w:asciiTheme="minorEastAsia" w:hAnsiTheme="minorEastAsia" w:hint="eastAsia"/>
          <w:color w:val="000000" w:themeColor="text1"/>
          <w:szCs w:val="21"/>
        </w:rPr>
        <w:t xml:space="preserve">　②　</w:t>
      </w:r>
      <w:r w:rsidRPr="00F6789D">
        <w:rPr>
          <w:rFonts w:asciiTheme="minorEastAsia" w:hAnsiTheme="minorEastAsia" w:hint="eastAsia"/>
          <w:b/>
          <w:color w:val="000000" w:themeColor="text1"/>
          <w:szCs w:val="21"/>
        </w:rPr>
        <w:t>住み続けることが楽しいまちづくり</w:t>
      </w:r>
    </w:p>
    <w:p w:rsidR="00CD5B26" w:rsidRPr="00F6789D" w:rsidRDefault="00CD5B26" w:rsidP="00CD5B26">
      <w:pPr>
        <w:rPr>
          <w:rFonts w:asciiTheme="minorEastAsia" w:hAnsiTheme="minorEastAsia"/>
          <w:color w:val="000000" w:themeColor="text1"/>
          <w:szCs w:val="21"/>
        </w:rPr>
      </w:pPr>
      <w:r w:rsidRPr="00F6789D">
        <w:rPr>
          <w:rFonts w:asciiTheme="minorEastAsia" w:hAnsiTheme="minorEastAsia" w:hint="eastAsia"/>
          <w:color w:val="000000" w:themeColor="text1"/>
          <w:szCs w:val="21"/>
        </w:rPr>
        <w:t xml:space="preserve">　　　　■ふるさとに対する愛着と誇りを高める施策の推進</w:t>
      </w:r>
    </w:p>
    <w:p w:rsidR="00CD5B26" w:rsidRPr="00F6789D" w:rsidRDefault="00B27614" w:rsidP="00CD5B26">
      <w:pPr>
        <w:ind w:left="1050" w:hangingChars="500" w:hanging="1050"/>
        <w:rPr>
          <w:rFonts w:asciiTheme="minorEastAsia" w:hAnsiTheme="minorEastAsia"/>
          <w:color w:val="000000" w:themeColor="text1"/>
          <w:szCs w:val="21"/>
        </w:rPr>
      </w:pPr>
      <w:r>
        <w:rPr>
          <w:rFonts w:asciiTheme="minorEastAsia" w:hAnsiTheme="minorEastAsia" w:hint="eastAsia"/>
          <w:color w:val="000000" w:themeColor="text1"/>
          <w:szCs w:val="21"/>
        </w:rPr>
        <w:t xml:space="preserve">　　　　　　出郷者による本市の支援組織（種子島ふるさと応援隊）と連携し</w:t>
      </w:r>
      <w:r w:rsidR="00CD5B26" w:rsidRPr="00F6789D">
        <w:rPr>
          <w:rFonts w:asciiTheme="minorEastAsia" w:hAnsiTheme="minorEastAsia" w:hint="eastAsia"/>
          <w:color w:val="000000" w:themeColor="text1"/>
          <w:szCs w:val="21"/>
        </w:rPr>
        <w:t>、市と出郷者・出郷者同士のパイプをつなぎ、提言・モニター・広告・販路拡大等を行い、絶えずふるさとを支援してもらう体制を構築するとともに、将来、島を離れる子どもたちに、いつまでもふるさととのつながりを感じてもらえる施策を推進する。</w:t>
      </w:r>
    </w:p>
    <w:p w:rsidR="00CD5B26" w:rsidRPr="00F6789D" w:rsidRDefault="00CD5B26" w:rsidP="00CD5B26">
      <w:pPr>
        <w:ind w:left="1050" w:hangingChars="500" w:hanging="1050"/>
        <w:rPr>
          <w:rFonts w:asciiTheme="minorEastAsia" w:hAnsiTheme="minorEastAsia"/>
          <w:color w:val="000000" w:themeColor="text1"/>
          <w:szCs w:val="21"/>
        </w:rPr>
      </w:pPr>
    </w:p>
    <w:p w:rsidR="00CD5B26" w:rsidRPr="00F6789D" w:rsidRDefault="00CD5B26" w:rsidP="00CD5B26">
      <w:pPr>
        <w:ind w:left="1270" w:hangingChars="605" w:hanging="1270"/>
        <w:rPr>
          <w:rFonts w:asciiTheme="minorEastAsia" w:hAnsiTheme="minorEastAsia"/>
          <w:color w:val="000000" w:themeColor="text1"/>
          <w:szCs w:val="21"/>
        </w:rPr>
      </w:pPr>
      <w:r w:rsidRPr="00F6789D">
        <w:rPr>
          <w:rFonts w:asciiTheme="minorEastAsia" w:hAnsiTheme="minorEastAsia" w:hint="eastAsia"/>
          <w:color w:val="000000" w:themeColor="text1"/>
          <w:szCs w:val="21"/>
        </w:rPr>
        <w:t xml:space="preserve">　　　　■中心部のにぎわい創出と周辺への波及</w:t>
      </w:r>
    </w:p>
    <w:p w:rsidR="00CD5B26" w:rsidRPr="00F6789D" w:rsidRDefault="00CD5B26" w:rsidP="00CD5B26">
      <w:pPr>
        <w:tabs>
          <w:tab w:val="left" w:pos="6379"/>
        </w:tabs>
        <w:ind w:left="1050" w:hangingChars="500" w:hanging="1050"/>
        <w:rPr>
          <w:rFonts w:asciiTheme="minorEastAsia" w:hAnsiTheme="minorEastAsia"/>
          <w:color w:val="000000" w:themeColor="text1"/>
          <w:szCs w:val="21"/>
        </w:rPr>
      </w:pPr>
      <w:r w:rsidRPr="00F6789D">
        <w:rPr>
          <w:rFonts w:asciiTheme="minorEastAsia" w:hAnsiTheme="minorEastAsia" w:hint="eastAsia"/>
          <w:color w:val="000000" w:themeColor="text1"/>
          <w:szCs w:val="21"/>
        </w:rPr>
        <w:t xml:space="preserve">　　　　　　中心市街地の活性化を図るため、まちなかに市民や観光客を誘客する仕組みについて検討を行い、地域経済の活性化及び周辺大字への波及効果を創出する。</w:t>
      </w:r>
    </w:p>
    <w:p w:rsidR="00CD5B26" w:rsidRPr="00F6789D" w:rsidRDefault="00CD5B26" w:rsidP="00CD5B26">
      <w:pPr>
        <w:tabs>
          <w:tab w:val="left" w:pos="6379"/>
        </w:tabs>
        <w:ind w:leftChars="500" w:left="1050" w:firstLineChars="100" w:firstLine="210"/>
        <w:rPr>
          <w:rFonts w:asciiTheme="minorEastAsia" w:hAnsiTheme="minorEastAsia"/>
          <w:color w:val="000000" w:themeColor="text1"/>
          <w:szCs w:val="21"/>
        </w:rPr>
      </w:pPr>
      <w:r w:rsidRPr="00F6789D">
        <w:rPr>
          <w:rFonts w:asciiTheme="minorEastAsia" w:hAnsiTheme="minorEastAsia" w:hint="eastAsia"/>
          <w:color w:val="000000" w:themeColor="text1"/>
          <w:szCs w:val="21"/>
        </w:rPr>
        <w:t>また、商工会や商店街振興協同組合等とも連携を図り、魅力的な街並みの再生や空き店舗等の利活用の推進を図る。</w:t>
      </w:r>
    </w:p>
    <w:p w:rsidR="00CD5B26" w:rsidRPr="00F6789D" w:rsidRDefault="00CD5B26" w:rsidP="00CD5B26">
      <w:pPr>
        <w:ind w:left="1270" w:hangingChars="605" w:hanging="1270"/>
        <w:rPr>
          <w:rFonts w:asciiTheme="minorEastAsia" w:hAnsiTheme="minorEastAsia"/>
          <w:color w:val="000000" w:themeColor="text1"/>
          <w:szCs w:val="21"/>
        </w:rPr>
      </w:pPr>
    </w:p>
    <w:p w:rsidR="00CD5B26" w:rsidRPr="00F6789D" w:rsidRDefault="00CD5B26" w:rsidP="00CD5B26">
      <w:pPr>
        <w:ind w:left="1270" w:hangingChars="605" w:hanging="1270"/>
        <w:rPr>
          <w:rFonts w:asciiTheme="minorEastAsia" w:hAnsiTheme="minorEastAsia"/>
          <w:color w:val="000000" w:themeColor="text1"/>
          <w:szCs w:val="21"/>
        </w:rPr>
      </w:pPr>
      <w:r w:rsidRPr="00F6789D">
        <w:rPr>
          <w:rFonts w:asciiTheme="minorEastAsia" w:hAnsiTheme="minorEastAsia" w:hint="eastAsia"/>
          <w:color w:val="000000" w:themeColor="text1"/>
          <w:szCs w:val="21"/>
        </w:rPr>
        <w:t xml:space="preserve">　　　　■大字地域存続のための最適化支援</w:t>
      </w:r>
    </w:p>
    <w:p w:rsidR="00CD5B26" w:rsidRPr="00F6789D" w:rsidRDefault="00CD5B26" w:rsidP="00CD5B26">
      <w:pPr>
        <w:ind w:left="1063" w:hangingChars="506" w:hanging="1063"/>
        <w:rPr>
          <w:rFonts w:asciiTheme="minorEastAsia" w:hAnsiTheme="minorEastAsia"/>
          <w:color w:val="000000" w:themeColor="text1"/>
          <w:szCs w:val="21"/>
        </w:rPr>
      </w:pPr>
      <w:r w:rsidRPr="00F6789D">
        <w:rPr>
          <w:rFonts w:asciiTheme="minorEastAsia" w:hAnsiTheme="minorEastAsia" w:hint="eastAsia"/>
          <w:color w:val="000000" w:themeColor="text1"/>
          <w:szCs w:val="21"/>
        </w:rPr>
        <w:t xml:space="preserve">　　　　　　人口減少や高齢化の進行に伴い、役員のなり手不足や集落活動の担い手不足など深刻な状況に対応するため、</w:t>
      </w:r>
      <w:r w:rsidR="007F2268" w:rsidRPr="00F6789D">
        <w:rPr>
          <w:rFonts w:asciiTheme="minorEastAsia" w:hAnsiTheme="minorEastAsia" w:hint="eastAsia"/>
          <w:color w:val="000000" w:themeColor="text1"/>
          <w:szCs w:val="21"/>
        </w:rPr>
        <w:t>市街地から大字地域へ人の流れを促すことで</w:t>
      </w:r>
      <w:r w:rsidRPr="00F6789D">
        <w:rPr>
          <w:rFonts w:asciiTheme="minorEastAsia" w:hAnsiTheme="minorEastAsia" w:hint="eastAsia"/>
          <w:color w:val="000000" w:themeColor="text1"/>
          <w:szCs w:val="21"/>
        </w:rPr>
        <w:t>大字地域の活性化を図ることを目的に、地域活性化住宅を整備して、若者世代の定住促進に向けた住宅支援の取組を行う。また、集落のあり方や防災対策、高齢者の見守り体制など総合的な対策を地域住民とともに検討・実施していく。</w:t>
      </w:r>
    </w:p>
    <w:p w:rsidR="00CD5B26" w:rsidRPr="00F6789D" w:rsidRDefault="00CD5B26" w:rsidP="00CD5B26">
      <w:pPr>
        <w:ind w:left="1063" w:hangingChars="506" w:hanging="1063"/>
        <w:rPr>
          <w:rFonts w:asciiTheme="minorEastAsia" w:hAnsiTheme="minorEastAsia"/>
          <w:color w:val="000000" w:themeColor="text1"/>
          <w:szCs w:val="21"/>
        </w:rPr>
      </w:pPr>
      <w:r w:rsidRPr="00F6789D">
        <w:rPr>
          <w:rFonts w:asciiTheme="minorEastAsia" w:hAnsiTheme="minorEastAsia" w:hint="eastAsia"/>
          <w:color w:val="000000" w:themeColor="text1"/>
          <w:szCs w:val="21"/>
        </w:rPr>
        <w:t xml:space="preserve">　　　　　</w:t>
      </w:r>
    </w:p>
    <w:p w:rsidR="00CD5B26" w:rsidRPr="00F6789D" w:rsidRDefault="00CD5B26" w:rsidP="00CD5B26">
      <w:pPr>
        <w:ind w:leftChars="100" w:left="1063" w:hangingChars="406" w:hanging="853"/>
        <w:rPr>
          <w:rFonts w:asciiTheme="minorEastAsia" w:hAnsiTheme="minorEastAsia"/>
          <w:color w:val="000000" w:themeColor="text1"/>
          <w:szCs w:val="21"/>
        </w:rPr>
      </w:pPr>
      <w:r w:rsidRPr="00F6789D">
        <w:rPr>
          <w:rFonts w:asciiTheme="minorEastAsia" w:hAnsiTheme="minorEastAsia" w:hint="eastAsia"/>
          <w:color w:val="000000" w:themeColor="text1"/>
          <w:szCs w:val="21"/>
        </w:rPr>
        <w:t xml:space="preserve">　　　■未来技術</w:t>
      </w:r>
      <w:r w:rsidR="007F2268" w:rsidRPr="00F6789D">
        <w:rPr>
          <w:rFonts w:asciiTheme="minorEastAsia" w:hAnsiTheme="minorEastAsia" w:hint="eastAsia"/>
          <w:color w:val="000000" w:themeColor="text1"/>
          <w:szCs w:val="21"/>
        </w:rPr>
        <w:t>の</w:t>
      </w:r>
      <w:r w:rsidRPr="00F6789D">
        <w:rPr>
          <w:rFonts w:asciiTheme="minorEastAsia" w:hAnsiTheme="minorEastAsia" w:hint="eastAsia"/>
          <w:color w:val="000000" w:themeColor="text1"/>
          <w:szCs w:val="21"/>
        </w:rPr>
        <w:t>活用に向けた取組の推進</w:t>
      </w:r>
    </w:p>
    <w:p w:rsidR="00CD5B26" w:rsidRPr="00F6789D" w:rsidRDefault="00CD5B26" w:rsidP="00CD5B26">
      <w:pPr>
        <w:ind w:left="1063" w:hangingChars="506" w:hanging="1063"/>
        <w:rPr>
          <w:rFonts w:asciiTheme="minorEastAsia" w:hAnsiTheme="minorEastAsia"/>
          <w:color w:val="000000" w:themeColor="text1"/>
          <w:szCs w:val="21"/>
        </w:rPr>
      </w:pPr>
      <w:r w:rsidRPr="00F6789D">
        <w:rPr>
          <w:rFonts w:asciiTheme="minorEastAsia" w:hAnsiTheme="minorEastAsia" w:hint="eastAsia"/>
          <w:color w:val="000000" w:themeColor="text1"/>
          <w:szCs w:val="21"/>
        </w:rPr>
        <w:t xml:space="preserve">　　　　　　AI、</w:t>
      </w:r>
      <w:proofErr w:type="spellStart"/>
      <w:r w:rsidRPr="00F6789D">
        <w:rPr>
          <w:rFonts w:asciiTheme="minorEastAsia" w:hAnsiTheme="minorEastAsia" w:hint="eastAsia"/>
          <w:color w:val="000000" w:themeColor="text1"/>
          <w:szCs w:val="21"/>
        </w:rPr>
        <w:t>IoT</w:t>
      </w:r>
      <w:proofErr w:type="spellEnd"/>
      <w:r w:rsidRPr="00F6789D">
        <w:rPr>
          <w:rFonts w:asciiTheme="minorEastAsia" w:hAnsiTheme="minorEastAsia" w:hint="eastAsia"/>
          <w:color w:val="000000" w:themeColor="text1"/>
          <w:szCs w:val="21"/>
        </w:rPr>
        <w:t>などの新技術やビッグデータといった先進的技術、官民データをまちづくりに取り入れ、地域の課題解決を加速させていく取組を推進する。</w:t>
      </w:r>
    </w:p>
    <w:p w:rsidR="00CD5B26" w:rsidRPr="00F6789D" w:rsidRDefault="00CD5B26" w:rsidP="00CD5B26">
      <w:pPr>
        <w:ind w:left="1063" w:hangingChars="506" w:hanging="1063"/>
        <w:rPr>
          <w:rFonts w:asciiTheme="minorEastAsia" w:hAnsiTheme="minorEastAsia"/>
          <w:color w:val="000000" w:themeColor="text1"/>
          <w:szCs w:val="21"/>
        </w:rPr>
      </w:pPr>
    </w:p>
    <w:p w:rsidR="00CD5B26" w:rsidRPr="00F6789D" w:rsidRDefault="00CD5B26" w:rsidP="00CD5B26">
      <w:pPr>
        <w:ind w:left="1063" w:hangingChars="506" w:hanging="1063"/>
        <w:rPr>
          <w:rFonts w:asciiTheme="minorEastAsia" w:hAnsiTheme="minorEastAsia"/>
          <w:color w:val="000000" w:themeColor="text1"/>
          <w:szCs w:val="21"/>
        </w:rPr>
      </w:pPr>
      <w:r w:rsidRPr="00F6789D">
        <w:rPr>
          <w:rFonts w:asciiTheme="minorEastAsia" w:hAnsiTheme="minorEastAsia" w:hint="eastAsia"/>
          <w:color w:val="000000" w:themeColor="text1"/>
          <w:szCs w:val="21"/>
        </w:rPr>
        <w:t xml:space="preserve">　　　　□ＫＰＩ</w:t>
      </w:r>
    </w:p>
    <w:p w:rsidR="00CD5B26" w:rsidRPr="00F6789D" w:rsidRDefault="00CD5B26" w:rsidP="00CD5B26">
      <w:pPr>
        <w:ind w:left="1270" w:hangingChars="605" w:hanging="1270"/>
        <w:rPr>
          <w:rFonts w:asciiTheme="minorEastAsia" w:hAnsiTheme="minorEastAsia"/>
          <w:color w:val="000000" w:themeColor="text1"/>
          <w:szCs w:val="21"/>
        </w:rPr>
      </w:pPr>
      <w:r w:rsidRPr="00F6789D">
        <w:rPr>
          <w:rFonts w:asciiTheme="minorEastAsia" w:hAnsiTheme="minorEastAsia" w:hint="eastAsia"/>
          <w:color w:val="000000" w:themeColor="text1"/>
          <w:szCs w:val="21"/>
        </w:rPr>
        <w:t xml:space="preserve">          ・</w:t>
      </w:r>
      <w:r w:rsidRPr="00F6789D">
        <w:rPr>
          <w:rFonts w:asciiTheme="minorEastAsia" w:hAnsiTheme="minorEastAsia" w:hint="eastAsia"/>
          <w:color w:val="000000" w:themeColor="text1"/>
          <w:szCs w:val="21"/>
          <w:u w:val="single"/>
        </w:rPr>
        <w:t>地域の伝統芸能や芸術文化に親しみを感じている人の割合の増加</w:t>
      </w:r>
    </w:p>
    <w:p w:rsidR="00CD5B26" w:rsidRPr="00F6789D" w:rsidRDefault="00CD5B26" w:rsidP="00CD5B26">
      <w:pPr>
        <w:ind w:left="1134" w:hangingChars="540" w:hanging="1134"/>
        <w:rPr>
          <w:rFonts w:asciiTheme="minorEastAsia" w:hAnsiTheme="minorEastAsia"/>
          <w:color w:val="000000" w:themeColor="text1"/>
          <w:szCs w:val="21"/>
        </w:rPr>
      </w:pPr>
      <w:r w:rsidRPr="00F6789D">
        <w:rPr>
          <w:rFonts w:asciiTheme="minorEastAsia" w:hAnsiTheme="minorEastAsia" w:hint="eastAsia"/>
          <w:color w:val="000000" w:themeColor="text1"/>
          <w:szCs w:val="21"/>
        </w:rPr>
        <w:t xml:space="preserve">　　　　　（地域の伝統芸能や芸術文化に触れる機会を効果的に演出することで親しみを感じている人の割合の増加を図る。）</w:t>
      </w:r>
    </w:p>
    <w:p w:rsidR="00CD5B26" w:rsidRPr="00F6789D" w:rsidRDefault="00CD5B26" w:rsidP="00CD5B26">
      <w:pPr>
        <w:ind w:leftChars="600" w:left="1260"/>
        <w:rPr>
          <w:rFonts w:asciiTheme="minorEastAsia" w:hAnsiTheme="minorEastAsia"/>
          <w:color w:val="000000" w:themeColor="text1"/>
          <w:szCs w:val="21"/>
        </w:rPr>
      </w:pPr>
      <w:r w:rsidRPr="00F6789D">
        <w:rPr>
          <w:rFonts w:asciiTheme="minorEastAsia" w:hAnsiTheme="minorEastAsia" w:hint="eastAsia"/>
          <w:color w:val="000000" w:themeColor="text1"/>
          <w:szCs w:val="21"/>
        </w:rPr>
        <w:t>2018年：64.7％　⇒　2024年：70％</w:t>
      </w:r>
    </w:p>
    <w:p w:rsidR="00CD5B26" w:rsidRPr="00F6789D" w:rsidRDefault="00CD5B26" w:rsidP="00E626D2">
      <w:pPr>
        <w:ind w:left="1270" w:hangingChars="605" w:hanging="1270"/>
        <w:rPr>
          <w:rFonts w:asciiTheme="minorEastAsia" w:hAnsiTheme="minorEastAsia"/>
          <w:color w:val="000000" w:themeColor="text1"/>
          <w:szCs w:val="21"/>
        </w:rPr>
      </w:pPr>
      <w:r w:rsidRPr="00F6789D">
        <w:rPr>
          <w:rFonts w:asciiTheme="minorEastAsia" w:hAnsiTheme="minorEastAsia" w:hint="eastAsia"/>
          <w:color w:val="000000" w:themeColor="text1"/>
          <w:szCs w:val="21"/>
        </w:rPr>
        <w:t xml:space="preserve">　　　　</w:t>
      </w:r>
      <w:r w:rsidR="00E626D2" w:rsidRPr="00F6789D">
        <w:rPr>
          <w:rFonts w:asciiTheme="minorEastAsia" w:hAnsiTheme="minorEastAsia" w:hint="eastAsia"/>
          <w:color w:val="000000" w:themeColor="text1"/>
          <w:szCs w:val="21"/>
        </w:rPr>
        <w:t xml:space="preserve">　</w:t>
      </w:r>
      <w:r w:rsidRPr="00F6789D">
        <w:rPr>
          <w:rFonts w:asciiTheme="minorEastAsia" w:hAnsiTheme="minorEastAsia" w:hint="eastAsia"/>
          <w:color w:val="000000" w:themeColor="text1"/>
          <w:szCs w:val="21"/>
        </w:rPr>
        <w:t>・</w:t>
      </w:r>
      <w:r w:rsidRPr="00F6789D">
        <w:rPr>
          <w:rFonts w:asciiTheme="minorEastAsia" w:hAnsiTheme="minorEastAsia" w:hint="eastAsia"/>
          <w:color w:val="000000" w:themeColor="text1"/>
          <w:szCs w:val="21"/>
          <w:u w:val="single"/>
        </w:rPr>
        <w:t>中心商店街の歩行者数の増加</w:t>
      </w:r>
    </w:p>
    <w:p w:rsidR="00CD5B26" w:rsidRPr="00F6789D" w:rsidRDefault="00CD5B26" w:rsidP="00CD5B26">
      <w:pPr>
        <w:ind w:left="1480" w:hangingChars="705" w:hanging="1480"/>
        <w:rPr>
          <w:rFonts w:asciiTheme="minorEastAsia" w:hAnsiTheme="minorEastAsia"/>
          <w:color w:val="000000" w:themeColor="text1"/>
          <w:szCs w:val="21"/>
        </w:rPr>
      </w:pPr>
      <w:r w:rsidRPr="00F6789D">
        <w:rPr>
          <w:rFonts w:asciiTheme="minorEastAsia" w:hAnsiTheme="minorEastAsia" w:hint="eastAsia"/>
          <w:color w:val="000000" w:themeColor="text1"/>
          <w:szCs w:val="21"/>
        </w:rPr>
        <w:t xml:space="preserve">          （中心商店街を回遊する仕組みを構築し、歩行者数の増加を図る。）</w:t>
      </w:r>
    </w:p>
    <w:p w:rsidR="00CD5B26" w:rsidRPr="00F6789D" w:rsidRDefault="00CD5B26" w:rsidP="00CD5B26">
      <w:pPr>
        <w:ind w:leftChars="600" w:left="1480" w:hangingChars="105" w:hanging="220"/>
        <w:rPr>
          <w:rFonts w:asciiTheme="minorEastAsia" w:hAnsiTheme="minorEastAsia"/>
          <w:color w:val="000000" w:themeColor="text1"/>
          <w:szCs w:val="21"/>
        </w:rPr>
      </w:pPr>
      <w:r w:rsidRPr="00F6789D">
        <w:rPr>
          <w:rFonts w:asciiTheme="minorEastAsia" w:hAnsiTheme="minorEastAsia" w:hint="eastAsia"/>
          <w:color w:val="000000" w:themeColor="text1"/>
          <w:szCs w:val="21"/>
        </w:rPr>
        <w:t>2018年：330人　⇒　2024年：</w:t>
      </w:r>
      <w:r w:rsidR="001E416A" w:rsidRPr="00F6789D">
        <w:rPr>
          <w:rFonts w:asciiTheme="minorEastAsia" w:hAnsiTheme="minorEastAsia" w:hint="eastAsia"/>
          <w:color w:val="000000" w:themeColor="text1"/>
          <w:szCs w:val="21"/>
        </w:rPr>
        <w:t>380</w:t>
      </w:r>
      <w:r w:rsidRPr="00F6789D">
        <w:rPr>
          <w:rFonts w:asciiTheme="minorEastAsia" w:hAnsiTheme="minorEastAsia" w:hint="eastAsia"/>
          <w:color w:val="000000" w:themeColor="text1"/>
          <w:szCs w:val="21"/>
        </w:rPr>
        <w:t>人</w:t>
      </w:r>
    </w:p>
    <w:p w:rsidR="00CD5B26" w:rsidRPr="00F6789D" w:rsidRDefault="00CD5B26" w:rsidP="00CD5B26">
      <w:pPr>
        <w:ind w:left="1270" w:hangingChars="605" w:hanging="1270"/>
        <w:rPr>
          <w:rFonts w:asciiTheme="minorEastAsia" w:hAnsiTheme="minorEastAsia"/>
          <w:color w:val="000000" w:themeColor="text1"/>
          <w:szCs w:val="21"/>
        </w:rPr>
      </w:pPr>
      <w:r w:rsidRPr="00F6789D">
        <w:rPr>
          <w:rFonts w:asciiTheme="minorEastAsia" w:hAnsiTheme="minorEastAsia" w:hint="eastAsia"/>
          <w:color w:val="000000" w:themeColor="text1"/>
          <w:szCs w:val="21"/>
        </w:rPr>
        <w:t xml:space="preserve">　</w:t>
      </w:r>
    </w:p>
    <w:p w:rsidR="00CD5B26" w:rsidRPr="00F6789D" w:rsidRDefault="00CD5B26" w:rsidP="00CD5B26">
      <w:pPr>
        <w:ind w:leftChars="200" w:left="1270" w:hangingChars="405" w:hanging="850"/>
        <w:rPr>
          <w:rFonts w:asciiTheme="minorEastAsia" w:hAnsiTheme="minorEastAsia"/>
          <w:color w:val="000000" w:themeColor="text1"/>
          <w:szCs w:val="21"/>
        </w:rPr>
      </w:pPr>
      <w:r w:rsidRPr="00F6789D">
        <w:rPr>
          <w:rFonts w:asciiTheme="minorEastAsia" w:hAnsiTheme="minorEastAsia" w:hint="eastAsia"/>
          <w:color w:val="000000" w:themeColor="text1"/>
          <w:szCs w:val="21"/>
        </w:rPr>
        <w:t xml:space="preserve">③　</w:t>
      </w:r>
      <w:r w:rsidRPr="00F6789D">
        <w:rPr>
          <w:rFonts w:asciiTheme="minorEastAsia" w:hAnsiTheme="minorEastAsia" w:hint="eastAsia"/>
          <w:b/>
          <w:color w:val="000000" w:themeColor="text1"/>
          <w:szCs w:val="21"/>
        </w:rPr>
        <w:t>地域連携による経済・生活圏の形成</w:t>
      </w:r>
    </w:p>
    <w:p w:rsidR="00CD5B26" w:rsidRPr="00F6789D" w:rsidRDefault="00CD5B26" w:rsidP="00CD5B26">
      <w:pPr>
        <w:ind w:left="1270" w:hangingChars="605" w:hanging="1270"/>
        <w:rPr>
          <w:rFonts w:asciiTheme="minorEastAsia" w:hAnsiTheme="minorEastAsia"/>
          <w:color w:val="000000" w:themeColor="text1"/>
          <w:szCs w:val="21"/>
        </w:rPr>
      </w:pPr>
      <w:r w:rsidRPr="00F6789D">
        <w:rPr>
          <w:rFonts w:asciiTheme="minorEastAsia" w:hAnsiTheme="minorEastAsia" w:hint="eastAsia"/>
          <w:color w:val="000000" w:themeColor="text1"/>
          <w:szCs w:val="21"/>
        </w:rPr>
        <w:t xml:space="preserve">　　　　■利便性の高い地域公共交通の整備</w:t>
      </w:r>
    </w:p>
    <w:p w:rsidR="00CD5B26" w:rsidRPr="00F6789D" w:rsidRDefault="00CD5B26" w:rsidP="00CD5B26">
      <w:pPr>
        <w:ind w:left="1035" w:hangingChars="493" w:hanging="1035"/>
        <w:rPr>
          <w:rFonts w:asciiTheme="minorEastAsia" w:hAnsiTheme="minorEastAsia"/>
          <w:color w:val="000000" w:themeColor="text1"/>
          <w:szCs w:val="21"/>
        </w:rPr>
      </w:pPr>
      <w:r w:rsidRPr="00F6789D">
        <w:rPr>
          <w:rFonts w:asciiTheme="minorEastAsia" w:hAnsiTheme="minorEastAsia" w:hint="eastAsia"/>
          <w:color w:val="000000" w:themeColor="text1"/>
          <w:szCs w:val="21"/>
        </w:rPr>
        <w:t xml:space="preserve">　　　　　　本土との「ひと」や「もの」の移送に関し、航空機や船舶に頼らざるを得ない状況にあることから、持続的で利便性が高い地域公共交通のあり方について種子島、屋久島と連携を図りながら研究していく。また、交流人口の増加を図るため、都市部との交通の拡充に努める。あわせて、島内の交通のあり方についても種子島全体で調査研究を行う。</w:t>
      </w:r>
    </w:p>
    <w:p w:rsidR="00CD5B26" w:rsidRPr="00F6789D" w:rsidRDefault="00CD5B26" w:rsidP="00CD5B26">
      <w:pPr>
        <w:ind w:left="1035" w:hangingChars="493" w:hanging="1035"/>
        <w:rPr>
          <w:rFonts w:asciiTheme="minorEastAsia" w:hAnsiTheme="minorEastAsia"/>
          <w:color w:val="000000" w:themeColor="text1"/>
          <w:szCs w:val="21"/>
        </w:rPr>
      </w:pPr>
    </w:p>
    <w:p w:rsidR="00CD5B26" w:rsidRPr="00F6789D" w:rsidRDefault="00CD5B26" w:rsidP="00CD5B26">
      <w:pPr>
        <w:ind w:left="1270" w:hangingChars="605" w:hanging="1270"/>
        <w:rPr>
          <w:rFonts w:asciiTheme="minorEastAsia" w:hAnsiTheme="minorEastAsia"/>
          <w:color w:val="000000" w:themeColor="text1"/>
          <w:szCs w:val="21"/>
        </w:rPr>
      </w:pPr>
      <w:r w:rsidRPr="00F6789D">
        <w:rPr>
          <w:rFonts w:asciiTheme="minorEastAsia" w:hAnsiTheme="minorEastAsia" w:hint="eastAsia"/>
          <w:color w:val="000000" w:themeColor="text1"/>
          <w:szCs w:val="21"/>
        </w:rPr>
        <w:t xml:space="preserve">　　　　■「ひと」や「もの」の移送に係る経費負担軽減に関する取組</w:t>
      </w:r>
    </w:p>
    <w:p w:rsidR="00CD5B26" w:rsidRPr="00F6789D" w:rsidRDefault="00CD5B26" w:rsidP="00CD5B26">
      <w:pPr>
        <w:ind w:left="1063" w:hangingChars="506" w:hanging="1063"/>
        <w:rPr>
          <w:rFonts w:asciiTheme="minorEastAsia" w:hAnsiTheme="minorEastAsia"/>
          <w:color w:val="000000" w:themeColor="text1"/>
          <w:szCs w:val="21"/>
        </w:rPr>
      </w:pPr>
      <w:r w:rsidRPr="00F6789D">
        <w:rPr>
          <w:rFonts w:asciiTheme="minorEastAsia" w:hAnsiTheme="minorEastAsia" w:hint="eastAsia"/>
          <w:color w:val="000000" w:themeColor="text1"/>
          <w:szCs w:val="21"/>
        </w:rPr>
        <w:t xml:space="preserve">　　　　　　「ひと」や「もの」の移送に係る経費負担軽減策について、種子島全体で調査研究を行い、方向性が示されたものについては実施していく。</w:t>
      </w:r>
    </w:p>
    <w:p w:rsidR="00CD5B26" w:rsidRPr="00F6789D" w:rsidRDefault="00CD5B26" w:rsidP="00CD5B26">
      <w:pPr>
        <w:ind w:left="1063" w:hangingChars="506" w:hanging="1063"/>
        <w:rPr>
          <w:rFonts w:asciiTheme="minorEastAsia" w:hAnsiTheme="minorEastAsia"/>
          <w:color w:val="000000" w:themeColor="text1"/>
          <w:szCs w:val="21"/>
        </w:rPr>
      </w:pPr>
    </w:p>
    <w:p w:rsidR="00CD5B26" w:rsidRPr="00F6789D" w:rsidRDefault="00CD5B26" w:rsidP="00CD5B26">
      <w:pPr>
        <w:rPr>
          <w:color w:val="000000" w:themeColor="text1"/>
        </w:rPr>
      </w:pPr>
      <w:r w:rsidRPr="00F6789D">
        <w:rPr>
          <w:rFonts w:asciiTheme="minorEastAsia" w:hAnsiTheme="minorEastAsia" w:hint="eastAsia"/>
          <w:color w:val="000000" w:themeColor="text1"/>
          <w:szCs w:val="21"/>
        </w:rPr>
        <w:t xml:space="preserve">　　　　</w:t>
      </w:r>
      <w:r w:rsidRPr="00F6789D">
        <w:rPr>
          <w:rFonts w:hint="eastAsia"/>
          <w:color w:val="000000" w:themeColor="text1"/>
        </w:rPr>
        <w:t>■種子島域内におけるエネルギー・資源循環システムの設計</w:t>
      </w:r>
    </w:p>
    <w:p w:rsidR="00CD5B26" w:rsidRPr="00F6789D" w:rsidRDefault="00CD5B26" w:rsidP="00CD5B26">
      <w:pPr>
        <w:ind w:left="1050" w:hangingChars="500" w:hanging="1050"/>
        <w:rPr>
          <w:color w:val="000000" w:themeColor="text1"/>
        </w:rPr>
      </w:pPr>
      <w:r w:rsidRPr="00F6789D">
        <w:rPr>
          <w:rFonts w:hint="eastAsia"/>
          <w:color w:val="000000" w:themeColor="text1"/>
        </w:rPr>
        <w:t xml:space="preserve">　　　　　</w:t>
      </w:r>
      <w:r w:rsidR="007F2268" w:rsidRPr="00F6789D">
        <w:rPr>
          <w:rFonts w:hint="eastAsia"/>
          <w:color w:val="000000" w:themeColor="text1"/>
        </w:rPr>
        <w:t xml:space="preserve">　</w:t>
      </w:r>
      <w:r w:rsidRPr="00F6789D">
        <w:rPr>
          <w:rFonts w:hint="eastAsia"/>
          <w:color w:val="000000" w:themeColor="text1"/>
        </w:rPr>
        <w:t>電力自由化に伴う規制料金撤廃等への対策や、変動性再生可能エネルギー</w:t>
      </w:r>
      <w:r w:rsidR="00B8159A" w:rsidRPr="00F6789D">
        <w:rPr>
          <w:rFonts w:hint="eastAsia"/>
          <w:color w:val="000000" w:themeColor="text1"/>
          <w:sz w:val="18"/>
        </w:rPr>
        <w:t>(</w:t>
      </w:r>
      <w:r w:rsidR="00F6789D" w:rsidRPr="00F6789D">
        <w:rPr>
          <w:rFonts w:hint="eastAsia"/>
          <w:color w:val="000000" w:themeColor="text1"/>
          <w:sz w:val="18"/>
        </w:rPr>
        <w:t>※</w:t>
      </w:r>
      <w:r w:rsidR="00B8159A" w:rsidRPr="00F6789D">
        <w:rPr>
          <w:rFonts w:hint="eastAsia"/>
          <w:color w:val="000000" w:themeColor="text1"/>
          <w:sz w:val="18"/>
        </w:rPr>
        <w:t>13)</w:t>
      </w:r>
      <w:r w:rsidRPr="00F6789D">
        <w:rPr>
          <w:rFonts w:hint="eastAsia"/>
          <w:color w:val="000000" w:themeColor="text1"/>
        </w:rPr>
        <w:t>の有効活用等について、広域的な調査検討を進めていく。</w:t>
      </w:r>
    </w:p>
    <w:p w:rsidR="00CD5B26" w:rsidRPr="00F6789D" w:rsidRDefault="00CD5B26" w:rsidP="00CD5B26">
      <w:pPr>
        <w:rPr>
          <w:rFonts w:asciiTheme="minorEastAsia" w:hAnsiTheme="minorEastAsia"/>
          <w:color w:val="000000" w:themeColor="text1"/>
          <w:szCs w:val="21"/>
        </w:rPr>
      </w:pPr>
    </w:p>
    <w:p w:rsidR="00CD5B26" w:rsidRPr="00F6789D" w:rsidRDefault="00CD5B26" w:rsidP="00CD5B26">
      <w:pPr>
        <w:ind w:firstLineChars="400" w:firstLine="840"/>
        <w:rPr>
          <w:rFonts w:asciiTheme="minorEastAsia" w:hAnsiTheme="minorEastAsia"/>
          <w:color w:val="000000" w:themeColor="text1"/>
          <w:szCs w:val="21"/>
        </w:rPr>
      </w:pPr>
      <w:r w:rsidRPr="00F6789D">
        <w:rPr>
          <w:rFonts w:asciiTheme="minorEastAsia" w:hAnsiTheme="minorEastAsia" w:hint="eastAsia"/>
          <w:color w:val="000000" w:themeColor="text1"/>
          <w:szCs w:val="21"/>
        </w:rPr>
        <w:t>□ＫＰＩ</w:t>
      </w:r>
    </w:p>
    <w:p w:rsidR="00CD5B26" w:rsidRPr="00F6789D" w:rsidRDefault="00CD5B26" w:rsidP="00CD5B26">
      <w:pPr>
        <w:ind w:left="1270" w:hangingChars="605" w:hanging="1270"/>
        <w:rPr>
          <w:rFonts w:asciiTheme="minorEastAsia" w:hAnsiTheme="minorEastAsia"/>
          <w:color w:val="000000" w:themeColor="text1"/>
          <w:szCs w:val="21"/>
        </w:rPr>
      </w:pPr>
      <w:r w:rsidRPr="00F6789D">
        <w:rPr>
          <w:rFonts w:asciiTheme="minorEastAsia" w:hAnsiTheme="minorEastAsia" w:hint="eastAsia"/>
          <w:color w:val="000000" w:themeColor="text1"/>
          <w:szCs w:val="21"/>
        </w:rPr>
        <w:t xml:space="preserve">          ・</w:t>
      </w:r>
      <w:r w:rsidRPr="00F6789D">
        <w:rPr>
          <w:rFonts w:asciiTheme="minorEastAsia" w:hAnsiTheme="minorEastAsia" w:hint="eastAsia"/>
          <w:color w:val="000000" w:themeColor="text1"/>
          <w:szCs w:val="21"/>
          <w:u w:val="single"/>
        </w:rPr>
        <w:t>島内公共交通機関の満足度の向上</w:t>
      </w:r>
    </w:p>
    <w:p w:rsidR="00CD5B26" w:rsidRPr="00F6789D" w:rsidRDefault="00CD5B26" w:rsidP="00CD5B26">
      <w:pPr>
        <w:ind w:left="1270" w:hangingChars="605" w:hanging="1270"/>
        <w:rPr>
          <w:rFonts w:asciiTheme="minorEastAsia" w:hAnsiTheme="minorEastAsia"/>
          <w:color w:val="000000" w:themeColor="text1"/>
          <w:szCs w:val="21"/>
        </w:rPr>
      </w:pPr>
      <w:r w:rsidRPr="00F6789D">
        <w:rPr>
          <w:rFonts w:asciiTheme="minorEastAsia" w:hAnsiTheme="minorEastAsia" w:hint="eastAsia"/>
          <w:color w:val="000000" w:themeColor="text1"/>
          <w:szCs w:val="21"/>
        </w:rPr>
        <w:t xml:space="preserve">　　　　　（利便性の高い地域公共交通の整備を推進し、住民の満足度を上げる。）</w:t>
      </w:r>
    </w:p>
    <w:p w:rsidR="00112EAE" w:rsidRPr="00F6789D" w:rsidRDefault="00CD5B26" w:rsidP="00112EAE">
      <w:pPr>
        <w:ind w:left="1270" w:hangingChars="605" w:hanging="1270"/>
        <w:rPr>
          <w:rFonts w:asciiTheme="minorEastAsia" w:hAnsiTheme="minorEastAsia"/>
          <w:color w:val="000000" w:themeColor="text1"/>
          <w:szCs w:val="21"/>
        </w:rPr>
      </w:pPr>
      <w:r w:rsidRPr="00F6789D">
        <w:rPr>
          <w:rFonts w:asciiTheme="minorEastAsia" w:hAnsiTheme="minorEastAsia" w:hint="eastAsia"/>
          <w:color w:val="000000" w:themeColor="text1"/>
          <w:szCs w:val="21"/>
        </w:rPr>
        <w:t xml:space="preserve">　　　　　　　</w:t>
      </w:r>
      <w:r w:rsidR="00112EAE" w:rsidRPr="00F6789D">
        <w:rPr>
          <w:rFonts w:asciiTheme="minorEastAsia" w:hAnsiTheme="minorEastAsia" w:hint="eastAsia"/>
          <w:color w:val="000000" w:themeColor="text1"/>
          <w:szCs w:val="21"/>
        </w:rPr>
        <w:t>デマンド型乗合タクシー　2018：20.6％　⇒　2024年：25.6％</w:t>
      </w:r>
    </w:p>
    <w:p w:rsidR="00112EAE" w:rsidRPr="00F6789D" w:rsidRDefault="00112EAE" w:rsidP="00112EAE">
      <w:pPr>
        <w:ind w:left="1270" w:hangingChars="605" w:hanging="1270"/>
        <w:rPr>
          <w:rFonts w:asciiTheme="minorEastAsia" w:hAnsiTheme="minorEastAsia"/>
          <w:color w:val="000000" w:themeColor="text1"/>
          <w:szCs w:val="21"/>
        </w:rPr>
      </w:pPr>
      <w:r w:rsidRPr="00F6789D">
        <w:rPr>
          <w:rFonts w:asciiTheme="minorEastAsia" w:hAnsiTheme="minorEastAsia" w:hint="eastAsia"/>
          <w:color w:val="000000" w:themeColor="text1"/>
          <w:szCs w:val="21"/>
        </w:rPr>
        <w:t xml:space="preserve">　　　　　　　市街地巡回バス　　　　　2018：18.9％　⇒　2024年：23.9％</w:t>
      </w:r>
    </w:p>
    <w:p w:rsidR="00112EAE" w:rsidRPr="00F6789D" w:rsidRDefault="00112EAE" w:rsidP="00112EAE">
      <w:pPr>
        <w:ind w:left="1270" w:hangingChars="605" w:hanging="1270"/>
        <w:rPr>
          <w:rFonts w:asciiTheme="minorEastAsia" w:hAnsiTheme="minorEastAsia"/>
          <w:color w:val="000000" w:themeColor="text1"/>
          <w:szCs w:val="21"/>
        </w:rPr>
      </w:pPr>
      <w:r w:rsidRPr="00F6789D">
        <w:rPr>
          <w:rFonts w:asciiTheme="minorEastAsia" w:hAnsiTheme="minorEastAsia" w:hint="eastAsia"/>
          <w:color w:val="000000" w:themeColor="text1"/>
          <w:szCs w:val="21"/>
        </w:rPr>
        <w:t xml:space="preserve">　　　　　　　空港バス　　　　　　　　2018：13.8％　⇒　2024年：16.3％</w:t>
      </w:r>
    </w:p>
    <w:p w:rsidR="00112EAE" w:rsidRPr="00F6789D" w:rsidRDefault="00112EAE" w:rsidP="00112EAE">
      <w:pPr>
        <w:ind w:left="1270" w:hangingChars="605" w:hanging="1270"/>
        <w:rPr>
          <w:rFonts w:asciiTheme="minorEastAsia" w:hAnsiTheme="minorEastAsia"/>
          <w:color w:val="000000" w:themeColor="text1"/>
          <w:szCs w:val="21"/>
        </w:rPr>
      </w:pPr>
      <w:r w:rsidRPr="00F6789D">
        <w:rPr>
          <w:rFonts w:asciiTheme="minorEastAsia" w:hAnsiTheme="minorEastAsia" w:hint="eastAsia"/>
          <w:color w:val="000000" w:themeColor="text1"/>
          <w:szCs w:val="21"/>
        </w:rPr>
        <w:t xml:space="preserve">　　　　　　　高速船　　　　　　　　　2018：54.0％　⇒　2024年：56.5％</w:t>
      </w:r>
    </w:p>
    <w:p w:rsidR="00112EAE" w:rsidRPr="00F6789D" w:rsidRDefault="00112EAE" w:rsidP="00112EAE">
      <w:pPr>
        <w:ind w:left="1270" w:hangingChars="605" w:hanging="1270"/>
        <w:rPr>
          <w:rFonts w:asciiTheme="minorEastAsia" w:hAnsiTheme="minorEastAsia"/>
          <w:color w:val="000000" w:themeColor="text1"/>
          <w:szCs w:val="21"/>
        </w:rPr>
      </w:pPr>
      <w:r w:rsidRPr="00F6789D">
        <w:rPr>
          <w:rFonts w:asciiTheme="minorEastAsia" w:hAnsiTheme="minorEastAsia" w:hint="eastAsia"/>
          <w:color w:val="000000" w:themeColor="text1"/>
          <w:szCs w:val="21"/>
        </w:rPr>
        <w:t xml:space="preserve">　　　　　　　フェリー　　　　　　　　2018：32.1％　⇒　2024年：34.6％</w:t>
      </w:r>
    </w:p>
    <w:p w:rsidR="00CD5B26" w:rsidRPr="00F6789D" w:rsidRDefault="00112EAE" w:rsidP="00112EAE">
      <w:pPr>
        <w:ind w:left="1270" w:hangingChars="605" w:hanging="1270"/>
        <w:rPr>
          <w:rFonts w:asciiTheme="minorEastAsia" w:hAnsiTheme="minorEastAsia"/>
          <w:color w:val="000000" w:themeColor="text1"/>
          <w:szCs w:val="21"/>
        </w:rPr>
      </w:pPr>
      <w:r w:rsidRPr="00F6789D">
        <w:rPr>
          <w:rFonts w:asciiTheme="minorEastAsia" w:hAnsiTheme="minorEastAsia" w:hint="eastAsia"/>
          <w:color w:val="000000" w:themeColor="text1"/>
          <w:szCs w:val="21"/>
        </w:rPr>
        <w:t xml:space="preserve">　　　　　　　航空機　　　　　　　　　2018：23.8％　⇒　2024年：26.3％　</w:t>
      </w:r>
      <w:r w:rsidR="00CD5B26" w:rsidRPr="00F6789D">
        <w:rPr>
          <w:rFonts w:asciiTheme="minorEastAsia" w:hAnsiTheme="minorEastAsia" w:hint="eastAsia"/>
          <w:color w:val="000000" w:themeColor="text1"/>
          <w:szCs w:val="21"/>
        </w:rPr>
        <w:t xml:space="preserve">　</w:t>
      </w:r>
    </w:p>
    <w:p w:rsidR="00CD5B26" w:rsidRPr="00F6789D" w:rsidRDefault="00CD5B26" w:rsidP="00CD5B26">
      <w:pPr>
        <w:ind w:left="424" w:hangingChars="202" w:hanging="424"/>
        <w:rPr>
          <w:rFonts w:asciiTheme="minorEastAsia" w:hAnsiTheme="minorEastAsia"/>
          <w:color w:val="000000" w:themeColor="text1"/>
          <w:szCs w:val="21"/>
        </w:rPr>
      </w:pPr>
    </w:p>
    <w:p w:rsidR="00CD5B26" w:rsidRPr="00F6789D" w:rsidRDefault="00CD5B26" w:rsidP="00CD5B26">
      <w:pPr>
        <w:ind w:left="424" w:hangingChars="202" w:hanging="424"/>
        <w:rPr>
          <w:rFonts w:asciiTheme="minorEastAsia" w:hAnsiTheme="minorEastAsia"/>
          <w:color w:val="000000" w:themeColor="text1"/>
          <w:szCs w:val="21"/>
        </w:rPr>
      </w:pPr>
    </w:p>
    <w:p w:rsidR="00CD5B26" w:rsidRPr="00F6789D" w:rsidRDefault="00CD5B26" w:rsidP="00CD5B26">
      <w:pPr>
        <w:ind w:left="424" w:hangingChars="202" w:hanging="424"/>
        <w:rPr>
          <w:rFonts w:asciiTheme="minorEastAsia" w:hAnsiTheme="minorEastAsia"/>
          <w:color w:val="000000" w:themeColor="text1"/>
          <w:szCs w:val="21"/>
        </w:rPr>
      </w:pPr>
    </w:p>
    <w:p w:rsidR="00CD5B26" w:rsidRPr="00F6789D" w:rsidRDefault="00CD5B26" w:rsidP="00CD5B26">
      <w:pPr>
        <w:ind w:left="424" w:hangingChars="202" w:hanging="424"/>
        <w:rPr>
          <w:rFonts w:asciiTheme="minorEastAsia" w:hAnsiTheme="minorEastAsia"/>
          <w:color w:val="000000" w:themeColor="text1"/>
          <w:szCs w:val="21"/>
        </w:rPr>
      </w:pPr>
    </w:p>
    <w:p w:rsidR="00CD5B26" w:rsidRPr="00F6789D" w:rsidRDefault="00CD5B26" w:rsidP="00CD5B26">
      <w:pPr>
        <w:ind w:left="424" w:hangingChars="202" w:hanging="424"/>
        <w:rPr>
          <w:rFonts w:asciiTheme="minorEastAsia" w:hAnsiTheme="minorEastAsia"/>
          <w:color w:val="000000" w:themeColor="text1"/>
          <w:szCs w:val="21"/>
        </w:rPr>
      </w:pPr>
    </w:p>
    <w:p w:rsidR="00CD5B26" w:rsidRPr="00F6789D" w:rsidRDefault="00CD5B26" w:rsidP="00CD5B26">
      <w:pPr>
        <w:ind w:left="424" w:hangingChars="202" w:hanging="424"/>
        <w:rPr>
          <w:rFonts w:asciiTheme="minorEastAsia" w:hAnsiTheme="minorEastAsia"/>
          <w:color w:val="000000" w:themeColor="text1"/>
          <w:szCs w:val="21"/>
        </w:rPr>
      </w:pPr>
    </w:p>
    <w:p w:rsidR="00CD5B26" w:rsidRPr="00F6789D" w:rsidRDefault="00CD5B26" w:rsidP="00CD5B26">
      <w:pPr>
        <w:ind w:left="424" w:hangingChars="202" w:hanging="424"/>
        <w:rPr>
          <w:rFonts w:asciiTheme="minorEastAsia" w:hAnsiTheme="minorEastAsia"/>
          <w:color w:val="000000" w:themeColor="text1"/>
          <w:szCs w:val="21"/>
        </w:rPr>
      </w:pPr>
    </w:p>
    <w:p w:rsidR="00CD5B26" w:rsidRPr="00F6789D" w:rsidRDefault="00CD5B26" w:rsidP="00CD5B26">
      <w:pPr>
        <w:ind w:left="424" w:hangingChars="202" w:hanging="424"/>
        <w:rPr>
          <w:rFonts w:asciiTheme="minorEastAsia" w:hAnsiTheme="minorEastAsia"/>
          <w:color w:val="000000" w:themeColor="text1"/>
          <w:szCs w:val="21"/>
        </w:rPr>
      </w:pPr>
    </w:p>
    <w:p w:rsidR="002E6854" w:rsidRPr="00F6789D" w:rsidRDefault="002E6854" w:rsidP="003C2EF0">
      <w:pPr>
        <w:ind w:left="424" w:hangingChars="202" w:hanging="424"/>
        <w:rPr>
          <w:rFonts w:asciiTheme="minorEastAsia" w:hAnsiTheme="minorEastAsia"/>
          <w:color w:val="000000" w:themeColor="text1"/>
          <w:szCs w:val="21"/>
        </w:rPr>
      </w:pPr>
    </w:p>
    <w:p w:rsidR="005B6F18" w:rsidRPr="00F6789D" w:rsidRDefault="005B6F18" w:rsidP="005B6F18">
      <w:pPr>
        <w:pBdr>
          <w:bottom w:val="single" w:sz="4" w:space="1" w:color="auto"/>
        </w:pBdr>
        <w:ind w:left="424" w:hangingChars="202" w:hanging="424"/>
        <w:rPr>
          <w:rFonts w:asciiTheme="minorEastAsia" w:hAnsiTheme="minorEastAsia"/>
          <w:color w:val="000000" w:themeColor="text1"/>
          <w:szCs w:val="21"/>
        </w:rPr>
      </w:pPr>
    </w:p>
    <w:p w:rsidR="006154AA" w:rsidRPr="00F6789D" w:rsidRDefault="006154AA" w:rsidP="005B6F18">
      <w:pPr>
        <w:pBdr>
          <w:bottom w:val="single" w:sz="4" w:space="1" w:color="auto"/>
        </w:pBdr>
        <w:ind w:left="424" w:hangingChars="202" w:hanging="424"/>
        <w:rPr>
          <w:rFonts w:asciiTheme="minorEastAsia" w:hAnsiTheme="minorEastAsia"/>
          <w:color w:val="000000" w:themeColor="text1"/>
          <w:szCs w:val="21"/>
        </w:rPr>
      </w:pPr>
    </w:p>
    <w:p w:rsidR="006154AA" w:rsidRPr="00F6789D" w:rsidRDefault="006154AA" w:rsidP="005B6F18">
      <w:pPr>
        <w:pBdr>
          <w:bottom w:val="single" w:sz="4" w:space="1" w:color="auto"/>
        </w:pBdr>
        <w:ind w:left="424" w:hangingChars="202" w:hanging="424"/>
        <w:rPr>
          <w:rFonts w:asciiTheme="minorEastAsia" w:hAnsiTheme="minorEastAsia"/>
          <w:color w:val="000000" w:themeColor="text1"/>
          <w:szCs w:val="21"/>
        </w:rPr>
      </w:pPr>
    </w:p>
    <w:p w:rsidR="005B6F18" w:rsidRPr="00F6789D" w:rsidRDefault="00B8159A" w:rsidP="00F6789D">
      <w:pPr>
        <w:ind w:left="364" w:hangingChars="202" w:hanging="364"/>
        <w:rPr>
          <w:rFonts w:asciiTheme="minorEastAsia" w:hAnsiTheme="minorEastAsia"/>
          <w:color w:val="000000" w:themeColor="text1"/>
          <w:szCs w:val="21"/>
        </w:rPr>
      </w:pPr>
      <w:r w:rsidRPr="00F6789D">
        <w:rPr>
          <w:rFonts w:asciiTheme="minorEastAsia" w:hAnsiTheme="minorEastAsia" w:hint="eastAsia"/>
          <w:color w:val="000000" w:themeColor="text1"/>
          <w:sz w:val="18"/>
          <w:szCs w:val="21"/>
        </w:rPr>
        <w:t>(</w:t>
      </w:r>
      <w:r w:rsidR="00F6789D" w:rsidRPr="00F6789D">
        <w:rPr>
          <w:rFonts w:asciiTheme="minorEastAsia" w:hAnsiTheme="minorEastAsia" w:hint="eastAsia"/>
          <w:color w:val="000000" w:themeColor="text1"/>
          <w:sz w:val="18"/>
          <w:szCs w:val="21"/>
        </w:rPr>
        <w:t>※</w:t>
      </w:r>
      <w:r w:rsidRPr="00F6789D">
        <w:rPr>
          <w:rFonts w:asciiTheme="minorEastAsia" w:hAnsiTheme="minorEastAsia" w:hint="eastAsia"/>
          <w:color w:val="000000" w:themeColor="text1"/>
          <w:sz w:val="18"/>
          <w:szCs w:val="21"/>
        </w:rPr>
        <w:t>13)</w:t>
      </w:r>
      <w:r w:rsidRPr="00F6789D">
        <w:rPr>
          <w:rFonts w:asciiTheme="minorEastAsia" w:hAnsiTheme="minorEastAsia" w:hint="eastAsia"/>
          <w:color w:val="000000" w:themeColor="text1"/>
          <w:szCs w:val="21"/>
        </w:rPr>
        <w:t xml:space="preserve">　</w:t>
      </w:r>
      <w:r w:rsidR="00322944" w:rsidRPr="00F6789D">
        <w:rPr>
          <w:rFonts w:asciiTheme="minorEastAsia" w:hAnsiTheme="minorEastAsia" w:hint="eastAsia"/>
          <w:color w:val="000000" w:themeColor="text1"/>
          <w:szCs w:val="21"/>
        </w:rPr>
        <w:t>風量や日射量の変化により発電量が変動する電源である太陽光と風力等を指す。</w:t>
      </w:r>
    </w:p>
    <w:p w:rsidR="00B8159A" w:rsidRPr="00F6789D" w:rsidRDefault="00B8159A" w:rsidP="003C2EF0">
      <w:pPr>
        <w:ind w:left="424" w:hangingChars="202" w:hanging="424"/>
        <w:rPr>
          <w:rFonts w:asciiTheme="minorEastAsia" w:hAnsiTheme="minorEastAsia"/>
          <w:color w:val="000000" w:themeColor="text1"/>
          <w:szCs w:val="21"/>
        </w:rPr>
      </w:pPr>
    </w:p>
    <w:sectPr w:rsidR="00B8159A" w:rsidRPr="00F6789D" w:rsidSect="004D609E">
      <w:type w:val="continuous"/>
      <w:pgSz w:w="11906" w:h="16838"/>
      <w:pgMar w:top="1418" w:right="1077" w:bottom="1418" w:left="1077"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614" w:rsidRDefault="00B27614" w:rsidP="00683C0F">
      <w:r>
        <w:separator/>
      </w:r>
    </w:p>
  </w:endnote>
  <w:endnote w:type="continuationSeparator" w:id="0">
    <w:p w:rsidR="00B27614" w:rsidRDefault="00B27614" w:rsidP="00683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0623700"/>
      <w:docPartObj>
        <w:docPartGallery w:val="Page Numbers (Bottom of Page)"/>
        <w:docPartUnique/>
      </w:docPartObj>
    </w:sdtPr>
    <w:sdtEndPr/>
    <w:sdtContent>
      <w:p w:rsidR="00B27614" w:rsidRDefault="00B27614">
        <w:pPr>
          <w:pStyle w:val="a5"/>
          <w:jc w:val="center"/>
        </w:pPr>
        <w:r>
          <w:fldChar w:fldCharType="begin"/>
        </w:r>
        <w:r>
          <w:instrText>PAGE   \* MERGEFORMAT</w:instrText>
        </w:r>
        <w:r>
          <w:fldChar w:fldCharType="separate"/>
        </w:r>
        <w:r w:rsidR="00F53F4B" w:rsidRPr="00F53F4B">
          <w:rPr>
            <w:noProof/>
            <w:lang w:val="ja-JP"/>
          </w:rPr>
          <w:t>5</w:t>
        </w:r>
        <w:r>
          <w:fldChar w:fldCharType="end"/>
        </w:r>
      </w:p>
    </w:sdtContent>
  </w:sdt>
  <w:p w:rsidR="00B27614" w:rsidRDefault="00B2761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614" w:rsidRDefault="00B27614" w:rsidP="00683C0F">
      <w:r>
        <w:separator/>
      </w:r>
    </w:p>
  </w:footnote>
  <w:footnote w:type="continuationSeparator" w:id="0">
    <w:p w:rsidR="00B27614" w:rsidRDefault="00B27614" w:rsidP="00683C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47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5F1"/>
    <w:rsid w:val="000003FF"/>
    <w:rsid w:val="00003BFD"/>
    <w:rsid w:val="00006935"/>
    <w:rsid w:val="00011235"/>
    <w:rsid w:val="00015A4A"/>
    <w:rsid w:val="0002005E"/>
    <w:rsid w:val="00020D7A"/>
    <w:rsid w:val="000222EE"/>
    <w:rsid w:val="000271BC"/>
    <w:rsid w:val="000330E1"/>
    <w:rsid w:val="00042944"/>
    <w:rsid w:val="00044E53"/>
    <w:rsid w:val="000624DC"/>
    <w:rsid w:val="000676DE"/>
    <w:rsid w:val="0007062D"/>
    <w:rsid w:val="0007524C"/>
    <w:rsid w:val="00085CCF"/>
    <w:rsid w:val="000A2262"/>
    <w:rsid w:val="000C064A"/>
    <w:rsid w:val="000C17B4"/>
    <w:rsid w:val="000C4189"/>
    <w:rsid w:val="000C4B8B"/>
    <w:rsid w:val="000D2E3E"/>
    <w:rsid w:val="000D7423"/>
    <w:rsid w:val="000E103E"/>
    <w:rsid w:val="000E3802"/>
    <w:rsid w:val="000E3B72"/>
    <w:rsid w:val="000E5956"/>
    <w:rsid w:val="00100F03"/>
    <w:rsid w:val="0010285D"/>
    <w:rsid w:val="00111884"/>
    <w:rsid w:val="00112E16"/>
    <w:rsid w:val="00112EAE"/>
    <w:rsid w:val="00115FC9"/>
    <w:rsid w:val="001316A9"/>
    <w:rsid w:val="00134A67"/>
    <w:rsid w:val="00144EC3"/>
    <w:rsid w:val="001553EE"/>
    <w:rsid w:val="00163066"/>
    <w:rsid w:val="00173501"/>
    <w:rsid w:val="00191171"/>
    <w:rsid w:val="001922E0"/>
    <w:rsid w:val="001A5344"/>
    <w:rsid w:val="001C4E2A"/>
    <w:rsid w:val="001C5DEA"/>
    <w:rsid w:val="001C702D"/>
    <w:rsid w:val="001D25B5"/>
    <w:rsid w:val="001D49B1"/>
    <w:rsid w:val="001D4A82"/>
    <w:rsid w:val="001E416A"/>
    <w:rsid w:val="001F164C"/>
    <w:rsid w:val="001F3BD4"/>
    <w:rsid w:val="00211998"/>
    <w:rsid w:val="00214D42"/>
    <w:rsid w:val="00220A24"/>
    <w:rsid w:val="00222BA7"/>
    <w:rsid w:val="0022522E"/>
    <w:rsid w:val="00240746"/>
    <w:rsid w:val="00246871"/>
    <w:rsid w:val="002612DC"/>
    <w:rsid w:val="00262B28"/>
    <w:rsid w:val="00272EA7"/>
    <w:rsid w:val="002755F8"/>
    <w:rsid w:val="0027586F"/>
    <w:rsid w:val="002834CD"/>
    <w:rsid w:val="00283A36"/>
    <w:rsid w:val="00291BBB"/>
    <w:rsid w:val="00293D6A"/>
    <w:rsid w:val="0029764B"/>
    <w:rsid w:val="002A0430"/>
    <w:rsid w:val="002C1306"/>
    <w:rsid w:val="002C6C2A"/>
    <w:rsid w:val="002D60F5"/>
    <w:rsid w:val="002E4730"/>
    <w:rsid w:val="002E6854"/>
    <w:rsid w:val="002E6FE0"/>
    <w:rsid w:val="00313F96"/>
    <w:rsid w:val="0031563E"/>
    <w:rsid w:val="00321491"/>
    <w:rsid w:val="00322944"/>
    <w:rsid w:val="00324B57"/>
    <w:rsid w:val="00325BE4"/>
    <w:rsid w:val="0032650B"/>
    <w:rsid w:val="00327E89"/>
    <w:rsid w:val="00341906"/>
    <w:rsid w:val="00345229"/>
    <w:rsid w:val="003452F6"/>
    <w:rsid w:val="003666AE"/>
    <w:rsid w:val="003675B0"/>
    <w:rsid w:val="0037399B"/>
    <w:rsid w:val="00382258"/>
    <w:rsid w:val="00383FA1"/>
    <w:rsid w:val="003A79E6"/>
    <w:rsid w:val="003B03A3"/>
    <w:rsid w:val="003B6BDE"/>
    <w:rsid w:val="003C2EF0"/>
    <w:rsid w:val="003D1255"/>
    <w:rsid w:val="003D49CD"/>
    <w:rsid w:val="003E2CAE"/>
    <w:rsid w:val="003E3BDC"/>
    <w:rsid w:val="003F3335"/>
    <w:rsid w:val="00400883"/>
    <w:rsid w:val="00405508"/>
    <w:rsid w:val="00425742"/>
    <w:rsid w:val="00456EEB"/>
    <w:rsid w:val="0049158F"/>
    <w:rsid w:val="00495561"/>
    <w:rsid w:val="004B29A3"/>
    <w:rsid w:val="004B45F1"/>
    <w:rsid w:val="004C0D9C"/>
    <w:rsid w:val="004C1A37"/>
    <w:rsid w:val="004D03E1"/>
    <w:rsid w:val="004D47D1"/>
    <w:rsid w:val="004D609E"/>
    <w:rsid w:val="004E282A"/>
    <w:rsid w:val="004F4D83"/>
    <w:rsid w:val="004F5F6E"/>
    <w:rsid w:val="00505A8F"/>
    <w:rsid w:val="00546012"/>
    <w:rsid w:val="00555E8C"/>
    <w:rsid w:val="0056292D"/>
    <w:rsid w:val="00562A20"/>
    <w:rsid w:val="00567881"/>
    <w:rsid w:val="005A69DB"/>
    <w:rsid w:val="005A6FD8"/>
    <w:rsid w:val="005B6F18"/>
    <w:rsid w:val="005C5C11"/>
    <w:rsid w:val="005C7350"/>
    <w:rsid w:val="005D0463"/>
    <w:rsid w:val="005D047A"/>
    <w:rsid w:val="005D483A"/>
    <w:rsid w:val="005E1E02"/>
    <w:rsid w:val="005E5E33"/>
    <w:rsid w:val="005F3E45"/>
    <w:rsid w:val="00601927"/>
    <w:rsid w:val="00601B4F"/>
    <w:rsid w:val="006040A4"/>
    <w:rsid w:val="006154AA"/>
    <w:rsid w:val="00630B5A"/>
    <w:rsid w:val="006660BD"/>
    <w:rsid w:val="00666918"/>
    <w:rsid w:val="00672832"/>
    <w:rsid w:val="00672E0D"/>
    <w:rsid w:val="00674AF2"/>
    <w:rsid w:val="00676030"/>
    <w:rsid w:val="00683C0F"/>
    <w:rsid w:val="00690F34"/>
    <w:rsid w:val="006A4661"/>
    <w:rsid w:val="006C2D4E"/>
    <w:rsid w:val="006C64C5"/>
    <w:rsid w:val="006F4810"/>
    <w:rsid w:val="00707EAF"/>
    <w:rsid w:val="00717F65"/>
    <w:rsid w:val="00722C92"/>
    <w:rsid w:val="00744FB1"/>
    <w:rsid w:val="00746F96"/>
    <w:rsid w:val="007566BA"/>
    <w:rsid w:val="0076137C"/>
    <w:rsid w:val="0076400B"/>
    <w:rsid w:val="00765E89"/>
    <w:rsid w:val="00765EFE"/>
    <w:rsid w:val="00780A1A"/>
    <w:rsid w:val="0078653D"/>
    <w:rsid w:val="00790B66"/>
    <w:rsid w:val="00791CBA"/>
    <w:rsid w:val="007B2319"/>
    <w:rsid w:val="007B238A"/>
    <w:rsid w:val="007B3986"/>
    <w:rsid w:val="007C0BEC"/>
    <w:rsid w:val="007C38C8"/>
    <w:rsid w:val="007D1D3D"/>
    <w:rsid w:val="007D2617"/>
    <w:rsid w:val="007E5B15"/>
    <w:rsid w:val="007F2268"/>
    <w:rsid w:val="007F2F0E"/>
    <w:rsid w:val="007F5DC3"/>
    <w:rsid w:val="00800DCC"/>
    <w:rsid w:val="00802A10"/>
    <w:rsid w:val="00805F34"/>
    <w:rsid w:val="0081290D"/>
    <w:rsid w:val="00827896"/>
    <w:rsid w:val="008371CC"/>
    <w:rsid w:val="00861270"/>
    <w:rsid w:val="008648E5"/>
    <w:rsid w:val="00866549"/>
    <w:rsid w:val="0089030A"/>
    <w:rsid w:val="008903BB"/>
    <w:rsid w:val="00894DAB"/>
    <w:rsid w:val="008A425B"/>
    <w:rsid w:val="008A589C"/>
    <w:rsid w:val="008B22A4"/>
    <w:rsid w:val="008C32A0"/>
    <w:rsid w:val="008C3B5F"/>
    <w:rsid w:val="008C421B"/>
    <w:rsid w:val="008D0EED"/>
    <w:rsid w:val="008E7855"/>
    <w:rsid w:val="009031D5"/>
    <w:rsid w:val="00922912"/>
    <w:rsid w:val="0092445B"/>
    <w:rsid w:val="009333D6"/>
    <w:rsid w:val="0093694E"/>
    <w:rsid w:val="00947705"/>
    <w:rsid w:val="0095757B"/>
    <w:rsid w:val="00962FD1"/>
    <w:rsid w:val="009965E3"/>
    <w:rsid w:val="009B0C8C"/>
    <w:rsid w:val="009B0E67"/>
    <w:rsid w:val="009D0293"/>
    <w:rsid w:val="009E476B"/>
    <w:rsid w:val="009F3E52"/>
    <w:rsid w:val="00A04B0F"/>
    <w:rsid w:val="00A33AF2"/>
    <w:rsid w:val="00A33DF2"/>
    <w:rsid w:val="00A37EB7"/>
    <w:rsid w:val="00A43085"/>
    <w:rsid w:val="00A43E70"/>
    <w:rsid w:val="00A4549C"/>
    <w:rsid w:val="00A81C97"/>
    <w:rsid w:val="00A93C16"/>
    <w:rsid w:val="00A93CC1"/>
    <w:rsid w:val="00A9752D"/>
    <w:rsid w:val="00A97738"/>
    <w:rsid w:val="00AA2C89"/>
    <w:rsid w:val="00AB1C38"/>
    <w:rsid w:val="00AB1C94"/>
    <w:rsid w:val="00AB3863"/>
    <w:rsid w:val="00AD70D0"/>
    <w:rsid w:val="00B100BD"/>
    <w:rsid w:val="00B27614"/>
    <w:rsid w:val="00B343C9"/>
    <w:rsid w:val="00B546C8"/>
    <w:rsid w:val="00B62114"/>
    <w:rsid w:val="00B64A02"/>
    <w:rsid w:val="00B71CC4"/>
    <w:rsid w:val="00B8159A"/>
    <w:rsid w:val="00B965B1"/>
    <w:rsid w:val="00BA0A0B"/>
    <w:rsid w:val="00BA25FE"/>
    <w:rsid w:val="00BA57DA"/>
    <w:rsid w:val="00BA587E"/>
    <w:rsid w:val="00BD4211"/>
    <w:rsid w:val="00BD62C7"/>
    <w:rsid w:val="00BE4A95"/>
    <w:rsid w:val="00BE4B64"/>
    <w:rsid w:val="00C04C43"/>
    <w:rsid w:val="00C05F05"/>
    <w:rsid w:val="00C07B45"/>
    <w:rsid w:val="00C119E8"/>
    <w:rsid w:val="00C11FAF"/>
    <w:rsid w:val="00C229B9"/>
    <w:rsid w:val="00C265EB"/>
    <w:rsid w:val="00C26CF4"/>
    <w:rsid w:val="00C52F17"/>
    <w:rsid w:val="00C65D8B"/>
    <w:rsid w:val="00C748B2"/>
    <w:rsid w:val="00C850D1"/>
    <w:rsid w:val="00CA0DB6"/>
    <w:rsid w:val="00CA0E50"/>
    <w:rsid w:val="00CA6980"/>
    <w:rsid w:val="00CB5B94"/>
    <w:rsid w:val="00CB5FF8"/>
    <w:rsid w:val="00CB6B58"/>
    <w:rsid w:val="00CC4C7F"/>
    <w:rsid w:val="00CD5B26"/>
    <w:rsid w:val="00CD6FBB"/>
    <w:rsid w:val="00CF6204"/>
    <w:rsid w:val="00D01992"/>
    <w:rsid w:val="00D0419F"/>
    <w:rsid w:val="00D10BB6"/>
    <w:rsid w:val="00D10ED7"/>
    <w:rsid w:val="00D20CF2"/>
    <w:rsid w:val="00D3052E"/>
    <w:rsid w:val="00D51BDF"/>
    <w:rsid w:val="00D623C8"/>
    <w:rsid w:val="00D65BE1"/>
    <w:rsid w:val="00D6724A"/>
    <w:rsid w:val="00D7281F"/>
    <w:rsid w:val="00D73633"/>
    <w:rsid w:val="00D81980"/>
    <w:rsid w:val="00D92920"/>
    <w:rsid w:val="00DA395F"/>
    <w:rsid w:val="00DA6614"/>
    <w:rsid w:val="00DB5894"/>
    <w:rsid w:val="00DD5357"/>
    <w:rsid w:val="00DD6A3F"/>
    <w:rsid w:val="00DE03ED"/>
    <w:rsid w:val="00DE03FF"/>
    <w:rsid w:val="00DE22A8"/>
    <w:rsid w:val="00DE38FD"/>
    <w:rsid w:val="00DF67CA"/>
    <w:rsid w:val="00E03F7A"/>
    <w:rsid w:val="00E073B2"/>
    <w:rsid w:val="00E13CDB"/>
    <w:rsid w:val="00E2384B"/>
    <w:rsid w:val="00E42326"/>
    <w:rsid w:val="00E45D28"/>
    <w:rsid w:val="00E5140B"/>
    <w:rsid w:val="00E54D1C"/>
    <w:rsid w:val="00E626D2"/>
    <w:rsid w:val="00E62735"/>
    <w:rsid w:val="00E635F9"/>
    <w:rsid w:val="00E64078"/>
    <w:rsid w:val="00E6439C"/>
    <w:rsid w:val="00E65206"/>
    <w:rsid w:val="00E80296"/>
    <w:rsid w:val="00E87DE0"/>
    <w:rsid w:val="00E9098C"/>
    <w:rsid w:val="00E97629"/>
    <w:rsid w:val="00EB5250"/>
    <w:rsid w:val="00EC183C"/>
    <w:rsid w:val="00EC1B6F"/>
    <w:rsid w:val="00EC7DAA"/>
    <w:rsid w:val="00ED0EB6"/>
    <w:rsid w:val="00EE7A5C"/>
    <w:rsid w:val="00EF4078"/>
    <w:rsid w:val="00F051D6"/>
    <w:rsid w:val="00F22CFB"/>
    <w:rsid w:val="00F262E8"/>
    <w:rsid w:val="00F53F4B"/>
    <w:rsid w:val="00F5737C"/>
    <w:rsid w:val="00F57BF5"/>
    <w:rsid w:val="00F66612"/>
    <w:rsid w:val="00F6789D"/>
    <w:rsid w:val="00F74A85"/>
    <w:rsid w:val="00F922D2"/>
    <w:rsid w:val="00FA1D4F"/>
    <w:rsid w:val="00FA7319"/>
    <w:rsid w:val="00FA762D"/>
    <w:rsid w:val="00FA7806"/>
    <w:rsid w:val="00FB107B"/>
    <w:rsid w:val="00FC6D8A"/>
    <w:rsid w:val="00FC7B3C"/>
    <w:rsid w:val="00FD353E"/>
    <w:rsid w:val="00FD50B2"/>
    <w:rsid w:val="00FE71DE"/>
    <w:rsid w:val="00FF27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47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262B28"/>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3C0F"/>
    <w:pPr>
      <w:tabs>
        <w:tab w:val="center" w:pos="4252"/>
        <w:tab w:val="right" w:pos="8504"/>
      </w:tabs>
      <w:snapToGrid w:val="0"/>
    </w:pPr>
  </w:style>
  <w:style w:type="character" w:customStyle="1" w:styleId="a4">
    <w:name w:val="ヘッダー (文字)"/>
    <w:basedOn w:val="a0"/>
    <w:link w:val="a3"/>
    <w:uiPriority w:val="99"/>
    <w:rsid w:val="00683C0F"/>
  </w:style>
  <w:style w:type="paragraph" w:styleId="a5">
    <w:name w:val="footer"/>
    <w:basedOn w:val="a"/>
    <w:link w:val="a6"/>
    <w:uiPriority w:val="99"/>
    <w:unhideWhenUsed/>
    <w:rsid w:val="00683C0F"/>
    <w:pPr>
      <w:tabs>
        <w:tab w:val="center" w:pos="4252"/>
        <w:tab w:val="right" w:pos="8504"/>
      </w:tabs>
      <w:snapToGrid w:val="0"/>
    </w:pPr>
  </w:style>
  <w:style w:type="character" w:customStyle="1" w:styleId="a6">
    <w:name w:val="フッター (文字)"/>
    <w:basedOn w:val="a0"/>
    <w:link w:val="a5"/>
    <w:uiPriority w:val="99"/>
    <w:rsid w:val="00683C0F"/>
  </w:style>
  <w:style w:type="paragraph" w:styleId="a7">
    <w:name w:val="footnote text"/>
    <w:basedOn w:val="a"/>
    <w:link w:val="a8"/>
    <w:uiPriority w:val="99"/>
    <w:semiHidden/>
    <w:unhideWhenUsed/>
    <w:rsid w:val="009965E3"/>
    <w:pPr>
      <w:snapToGrid w:val="0"/>
      <w:jc w:val="left"/>
    </w:pPr>
  </w:style>
  <w:style w:type="character" w:customStyle="1" w:styleId="a8">
    <w:name w:val="脚注文字列 (文字)"/>
    <w:basedOn w:val="a0"/>
    <w:link w:val="a7"/>
    <w:uiPriority w:val="99"/>
    <w:semiHidden/>
    <w:rsid w:val="009965E3"/>
  </w:style>
  <w:style w:type="character" w:styleId="a9">
    <w:name w:val="footnote reference"/>
    <w:basedOn w:val="a0"/>
    <w:uiPriority w:val="99"/>
    <w:semiHidden/>
    <w:unhideWhenUsed/>
    <w:rsid w:val="009965E3"/>
    <w:rPr>
      <w:vertAlign w:val="superscript"/>
    </w:rPr>
  </w:style>
  <w:style w:type="paragraph" w:styleId="aa">
    <w:name w:val="Balloon Text"/>
    <w:basedOn w:val="a"/>
    <w:link w:val="ab"/>
    <w:uiPriority w:val="99"/>
    <w:semiHidden/>
    <w:unhideWhenUsed/>
    <w:rsid w:val="005C5C1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C5C11"/>
    <w:rPr>
      <w:rFonts w:asciiTheme="majorHAnsi" w:eastAsiaTheme="majorEastAsia" w:hAnsiTheme="majorHAnsi" w:cstheme="majorBidi"/>
      <w:sz w:val="18"/>
      <w:szCs w:val="18"/>
    </w:rPr>
  </w:style>
  <w:style w:type="table" w:styleId="ac">
    <w:name w:val="Table Grid"/>
    <w:basedOn w:val="a1"/>
    <w:uiPriority w:val="59"/>
    <w:rsid w:val="00A33A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FE71DE"/>
    <w:pPr>
      <w:ind w:leftChars="400" w:left="840"/>
    </w:pPr>
  </w:style>
  <w:style w:type="character" w:customStyle="1" w:styleId="st1">
    <w:name w:val="st1"/>
    <w:basedOn w:val="a0"/>
    <w:rsid w:val="003C2EF0"/>
  </w:style>
  <w:style w:type="character" w:customStyle="1" w:styleId="10">
    <w:name w:val="見出し 1 (文字)"/>
    <w:basedOn w:val="a0"/>
    <w:link w:val="1"/>
    <w:uiPriority w:val="9"/>
    <w:rsid w:val="00262B28"/>
    <w:rPr>
      <w:rFonts w:asciiTheme="majorHAnsi" w:eastAsiaTheme="majorEastAsia" w:hAnsiTheme="majorHAnsi" w:cstheme="majorBidi"/>
      <w:sz w:val="24"/>
      <w:szCs w:val="24"/>
    </w:rPr>
  </w:style>
  <w:style w:type="paragraph" w:styleId="ae">
    <w:name w:val="TOC Heading"/>
    <w:basedOn w:val="1"/>
    <w:next w:val="a"/>
    <w:uiPriority w:val="39"/>
    <w:semiHidden/>
    <w:unhideWhenUsed/>
    <w:qFormat/>
    <w:rsid w:val="00262B28"/>
    <w:pPr>
      <w:keepLines/>
      <w:widowControl/>
      <w:spacing w:before="480" w:line="276" w:lineRule="auto"/>
      <w:jc w:val="left"/>
      <w:outlineLvl w:val="9"/>
    </w:pPr>
    <w:rPr>
      <w:b/>
      <w:bCs/>
      <w:color w:val="365F91" w:themeColor="accent1" w:themeShade="BF"/>
      <w:kern w:val="0"/>
      <w:sz w:val="28"/>
      <w:szCs w:val="28"/>
    </w:rPr>
  </w:style>
  <w:style w:type="paragraph" w:styleId="2">
    <w:name w:val="toc 2"/>
    <w:basedOn w:val="a"/>
    <w:next w:val="a"/>
    <w:autoRedefine/>
    <w:uiPriority w:val="39"/>
    <w:semiHidden/>
    <w:unhideWhenUsed/>
    <w:qFormat/>
    <w:rsid w:val="006154AA"/>
    <w:pPr>
      <w:widowControl/>
      <w:spacing w:after="100" w:line="276" w:lineRule="auto"/>
      <w:ind w:left="220"/>
      <w:jc w:val="left"/>
    </w:pPr>
    <w:rPr>
      <w:kern w:val="0"/>
      <w:sz w:val="22"/>
    </w:rPr>
  </w:style>
  <w:style w:type="paragraph" w:styleId="11">
    <w:name w:val="toc 1"/>
    <w:basedOn w:val="a"/>
    <w:next w:val="a"/>
    <w:autoRedefine/>
    <w:uiPriority w:val="39"/>
    <w:semiHidden/>
    <w:unhideWhenUsed/>
    <w:qFormat/>
    <w:rsid w:val="006154AA"/>
    <w:pPr>
      <w:widowControl/>
      <w:spacing w:after="100" w:line="276" w:lineRule="auto"/>
      <w:jc w:val="left"/>
    </w:pPr>
    <w:rPr>
      <w:kern w:val="0"/>
      <w:sz w:val="22"/>
    </w:rPr>
  </w:style>
  <w:style w:type="paragraph" w:styleId="3">
    <w:name w:val="toc 3"/>
    <w:basedOn w:val="a"/>
    <w:next w:val="a"/>
    <w:autoRedefine/>
    <w:uiPriority w:val="39"/>
    <w:semiHidden/>
    <w:unhideWhenUsed/>
    <w:qFormat/>
    <w:rsid w:val="006154AA"/>
    <w:pPr>
      <w:widowControl/>
      <w:spacing w:after="100" w:line="276" w:lineRule="auto"/>
      <w:ind w:left="440"/>
      <w:jc w:val="left"/>
    </w:pPr>
    <w:rPr>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262B28"/>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3C0F"/>
    <w:pPr>
      <w:tabs>
        <w:tab w:val="center" w:pos="4252"/>
        <w:tab w:val="right" w:pos="8504"/>
      </w:tabs>
      <w:snapToGrid w:val="0"/>
    </w:pPr>
  </w:style>
  <w:style w:type="character" w:customStyle="1" w:styleId="a4">
    <w:name w:val="ヘッダー (文字)"/>
    <w:basedOn w:val="a0"/>
    <w:link w:val="a3"/>
    <w:uiPriority w:val="99"/>
    <w:rsid w:val="00683C0F"/>
  </w:style>
  <w:style w:type="paragraph" w:styleId="a5">
    <w:name w:val="footer"/>
    <w:basedOn w:val="a"/>
    <w:link w:val="a6"/>
    <w:uiPriority w:val="99"/>
    <w:unhideWhenUsed/>
    <w:rsid w:val="00683C0F"/>
    <w:pPr>
      <w:tabs>
        <w:tab w:val="center" w:pos="4252"/>
        <w:tab w:val="right" w:pos="8504"/>
      </w:tabs>
      <w:snapToGrid w:val="0"/>
    </w:pPr>
  </w:style>
  <w:style w:type="character" w:customStyle="1" w:styleId="a6">
    <w:name w:val="フッター (文字)"/>
    <w:basedOn w:val="a0"/>
    <w:link w:val="a5"/>
    <w:uiPriority w:val="99"/>
    <w:rsid w:val="00683C0F"/>
  </w:style>
  <w:style w:type="paragraph" w:styleId="a7">
    <w:name w:val="footnote text"/>
    <w:basedOn w:val="a"/>
    <w:link w:val="a8"/>
    <w:uiPriority w:val="99"/>
    <w:semiHidden/>
    <w:unhideWhenUsed/>
    <w:rsid w:val="009965E3"/>
    <w:pPr>
      <w:snapToGrid w:val="0"/>
      <w:jc w:val="left"/>
    </w:pPr>
  </w:style>
  <w:style w:type="character" w:customStyle="1" w:styleId="a8">
    <w:name w:val="脚注文字列 (文字)"/>
    <w:basedOn w:val="a0"/>
    <w:link w:val="a7"/>
    <w:uiPriority w:val="99"/>
    <w:semiHidden/>
    <w:rsid w:val="009965E3"/>
  </w:style>
  <w:style w:type="character" w:styleId="a9">
    <w:name w:val="footnote reference"/>
    <w:basedOn w:val="a0"/>
    <w:uiPriority w:val="99"/>
    <w:semiHidden/>
    <w:unhideWhenUsed/>
    <w:rsid w:val="009965E3"/>
    <w:rPr>
      <w:vertAlign w:val="superscript"/>
    </w:rPr>
  </w:style>
  <w:style w:type="paragraph" w:styleId="aa">
    <w:name w:val="Balloon Text"/>
    <w:basedOn w:val="a"/>
    <w:link w:val="ab"/>
    <w:uiPriority w:val="99"/>
    <w:semiHidden/>
    <w:unhideWhenUsed/>
    <w:rsid w:val="005C5C1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C5C11"/>
    <w:rPr>
      <w:rFonts w:asciiTheme="majorHAnsi" w:eastAsiaTheme="majorEastAsia" w:hAnsiTheme="majorHAnsi" w:cstheme="majorBidi"/>
      <w:sz w:val="18"/>
      <w:szCs w:val="18"/>
    </w:rPr>
  </w:style>
  <w:style w:type="table" w:styleId="ac">
    <w:name w:val="Table Grid"/>
    <w:basedOn w:val="a1"/>
    <w:uiPriority w:val="59"/>
    <w:rsid w:val="00A33A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FE71DE"/>
    <w:pPr>
      <w:ind w:leftChars="400" w:left="840"/>
    </w:pPr>
  </w:style>
  <w:style w:type="character" w:customStyle="1" w:styleId="st1">
    <w:name w:val="st1"/>
    <w:basedOn w:val="a0"/>
    <w:rsid w:val="003C2EF0"/>
  </w:style>
  <w:style w:type="character" w:customStyle="1" w:styleId="10">
    <w:name w:val="見出し 1 (文字)"/>
    <w:basedOn w:val="a0"/>
    <w:link w:val="1"/>
    <w:uiPriority w:val="9"/>
    <w:rsid w:val="00262B28"/>
    <w:rPr>
      <w:rFonts w:asciiTheme="majorHAnsi" w:eastAsiaTheme="majorEastAsia" w:hAnsiTheme="majorHAnsi" w:cstheme="majorBidi"/>
      <w:sz w:val="24"/>
      <w:szCs w:val="24"/>
    </w:rPr>
  </w:style>
  <w:style w:type="paragraph" w:styleId="ae">
    <w:name w:val="TOC Heading"/>
    <w:basedOn w:val="1"/>
    <w:next w:val="a"/>
    <w:uiPriority w:val="39"/>
    <w:semiHidden/>
    <w:unhideWhenUsed/>
    <w:qFormat/>
    <w:rsid w:val="00262B28"/>
    <w:pPr>
      <w:keepLines/>
      <w:widowControl/>
      <w:spacing w:before="480" w:line="276" w:lineRule="auto"/>
      <w:jc w:val="left"/>
      <w:outlineLvl w:val="9"/>
    </w:pPr>
    <w:rPr>
      <w:b/>
      <w:bCs/>
      <w:color w:val="365F91" w:themeColor="accent1" w:themeShade="BF"/>
      <w:kern w:val="0"/>
      <w:sz w:val="28"/>
      <w:szCs w:val="28"/>
    </w:rPr>
  </w:style>
  <w:style w:type="paragraph" w:styleId="2">
    <w:name w:val="toc 2"/>
    <w:basedOn w:val="a"/>
    <w:next w:val="a"/>
    <w:autoRedefine/>
    <w:uiPriority w:val="39"/>
    <w:semiHidden/>
    <w:unhideWhenUsed/>
    <w:qFormat/>
    <w:rsid w:val="006154AA"/>
    <w:pPr>
      <w:widowControl/>
      <w:spacing w:after="100" w:line="276" w:lineRule="auto"/>
      <w:ind w:left="220"/>
      <w:jc w:val="left"/>
    </w:pPr>
    <w:rPr>
      <w:kern w:val="0"/>
      <w:sz w:val="22"/>
    </w:rPr>
  </w:style>
  <w:style w:type="paragraph" w:styleId="11">
    <w:name w:val="toc 1"/>
    <w:basedOn w:val="a"/>
    <w:next w:val="a"/>
    <w:autoRedefine/>
    <w:uiPriority w:val="39"/>
    <w:semiHidden/>
    <w:unhideWhenUsed/>
    <w:qFormat/>
    <w:rsid w:val="006154AA"/>
    <w:pPr>
      <w:widowControl/>
      <w:spacing w:after="100" w:line="276" w:lineRule="auto"/>
      <w:jc w:val="left"/>
    </w:pPr>
    <w:rPr>
      <w:kern w:val="0"/>
      <w:sz w:val="22"/>
    </w:rPr>
  </w:style>
  <w:style w:type="paragraph" w:styleId="3">
    <w:name w:val="toc 3"/>
    <w:basedOn w:val="a"/>
    <w:next w:val="a"/>
    <w:autoRedefine/>
    <w:uiPriority w:val="39"/>
    <w:semiHidden/>
    <w:unhideWhenUsed/>
    <w:qFormat/>
    <w:rsid w:val="006154AA"/>
    <w:pPr>
      <w:widowControl/>
      <w:spacing w:after="100" w:line="276" w:lineRule="auto"/>
      <w:ind w:left="440"/>
      <w:jc w:val="left"/>
    </w:pPr>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71D8C-0823-4D0C-ACFF-74E9DA707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2288</TotalTime>
  <Pages>28</Pages>
  <Words>3724</Words>
  <Characters>21228</Characters>
  <Application>Microsoft Office Word</Application>
  <DocSecurity>0</DocSecurity>
  <Lines>176</Lines>
  <Paragraphs>49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 真樹</dc:creator>
  <cp:lastModifiedBy>小倉 哲平</cp:lastModifiedBy>
  <cp:revision>4</cp:revision>
  <cp:lastPrinted>2019-12-24T07:48:00Z</cp:lastPrinted>
  <dcterms:created xsi:type="dcterms:W3CDTF">2019-11-28T09:30:00Z</dcterms:created>
  <dcterms:modified xsi:type="dcterms:W3CDTF">2019-12-24T08:09:00Z</dcterms:modified>
</cp:coreProperties>
</file>