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51" w:rsidRPr="007E40BE" w:rsidRDefault="007E40BE">
      <w:pPr>
        <w:rPr>
          <w:rFonts w:ascii="HGSｺﾞｼｯｸM" w:eastAsia="HGSｺﾞｼｯｸM" w:hint="eastAsia"/>
          <w:sz w:val="22"/>
        </w:rPr>
      </w:pPr>
      <w:r w:rsidRPr="007E40BE">
        <w:rPr>
          <w:rFonts w:ascii="HGSｺﾞｼｯｸM" w:eastAsia="HGSｺﾞｼｯｸM" w:hint="eastAsia"/>
          <w:sz w:val="22"/>
        </w:rPr>
        <w:t>第４号様式</w:t>
      </w:r>
    </w:p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7E40BE" w:rsidP="007E40BE">
      <w:pPr>
        <w:jc w:val="center"/>
        <w:rPr>
          <w:rFonts w:ascii="HGSｺﾞｼｯｸM" w:eastAsia="HGSｺﾞｼｯｸM" w:hint="eastAsia"/>
          <w:sz w:val="22"/>
        </w:rPr>
      </w:pPr>
      <w:r w:rsidRPr="007E40BE">
        <w:rPr>
          <w:rFonts w:ascii="HGSｺﾞｼｯｸM" w:eastAsia="HGSｺﾞｼｯｸM" w:hint="eastAsia"/>
          <w:sz w:val="22"/>
        </w:rPr>
        <w:t>営　業　概　要　書</w:t>
      </w:r>
    </w:p>
    <w:p w:rsidR="007E40BE" w:rsidRPr="007E40BE" w:rsidRDefault="007E40BE">
      <w:pPr>
        <w:rPr>
          <w:rFonts w:ascii="HGSｺﾞｼｯｸM" w:eastAsia="HGSｺﾞｼｯｸM" w:hint="eastAsia"/>
          <w:sz w:val="22"/>
        </w:rPr>
      </w:pPr>
      <w:r w:rsidRPr="007E40BE">
        <w:rPr>
          <w:rFonts w:ascii="HGSｺﾞｼｯｸM" w:eastAsia="HGSｺﾞｼｯｸM" w:hint="eastAsia"/>
          <w:sz w:val="22"/>
        </w:rPr>
        <w:t>１　営業概要</w:t>
      </w:r>
      <w:r w:rsidR="00FB604D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　(単位：千円)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54"/>
        <w:gridCol w:w="2255"/>
        <w:gridCol w:w="2255"/>
        <w:gridCol w:w="2255"/>
      </w:tblGrid>
      <w:tr w:rsidR="007E40BE" w:rsidRPr="007E40BE" w:rsidTr="00480639">
        <w:trPr>
          <w:trHeight w:val="388"/>
        </w:trPr>
        <w:tc>
          <w:tcPr>
            <w:tcW w:w="817" w:type="dxa"/>
            <w:vMerge w:val="restart"/>
            <w:vAlign w:val="center"/>
          </w:tcPr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自</w:t>
            </w:r>
          </w:p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己</w:t>
            </w:r>
          </w:p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資</w:t>
            </w:r>
          </w:p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本</w:t>
            </w:r>
          </w:p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の</w:t>
            </w:r>
          </w:p>
          <w:p w:rsidR="007E40BE" w:rsidRPr="007E40BE" w:rsidRDefault="007E40BE" w:rsidP="00FB604D">
            <w:pPr>
              <w:jc w:val="center"/>
              <w:rPr>
                <w:rFonts w:ascii="HGSｺﾞｼｯｸM" w:eastAsia="HGSｺﾞｼｯｸM" w:hint="eastAsia"/>
              </w:rPr>
            </w:pPr>
            <w:r w:rsidRPr="007E40BE">
              <w:rPr>
                <w:rFonts w:ascii="HGSｺﾞｼｯｸM" w:eastAsia="HGSｺﾞｼｯｸM" w:hint="eastAsia"/>
              </w:rPr>
              <w:t>額</w:t>
            </w: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FB604D" w:rsidP="00480639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直前決算時</w:t>
            </w:r>
          </w:p>
        </w:tc>
        <w:tc>
          <w:tcPr>
            <w:tcW w:w="2255" w:type="dxa"/>
            <w:vAlign w:val="bottom"/>
          </w:tcPr>
          <w:p w:rsidR="007E40BE" w:rsidRPr="007E40BE" w:rsidRDefault="00FB604D" w:rsidP="00480639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余剰（欠損）金処分</w:t>
            </w:r>
          </w:p>
        </w:tc>
        <w:tc>
          <w:tcPr>
            <w:tcW w:w="2255" w:type="dxa"/>
            <w:vAlign w:val="bottom"/>
          </w:tcPr>
          <w:p w:rsidR="007E40BE" w:rsidRPr="007E40BE" w:rsidRDefault="00FB604D" w:rsidP="00480639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7E40BE" w:rsidRPr="007E40BE" w:rsidTr="00FB604D">
        <w:trPr>
          <w:trHeight w:val="388"/>
        </w:trPr>
        <w:tc>
          <w:tcPr>
            <w:tcW w:w="817" w:type="dxa"/>
            <w:vMerge/>
          </w:tcPr>
          <w:p w:rsidR="007E40BE" w:rsidRPr="007E40BE" w:rsidRDefault="007E40BE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  <w:r w:rsidRPr="007E40BE">
              <w:rPr>
                <w:rFonts w:ascii="HGSｺﾞｼｯｸM" w:eastAsia="HGSｺﾞｼｯｸM" w:hint="eastAsia"/>
                <w:sz w:val="22"/>
              </w:rPr>
              <w:t>払込資本金</w:t>
            </w: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7E40BE" w:rsidRPr="007E40BE" w:rsidTr="00FB604D">
        <w:trPr>
          <w:trHeight w:val="388"/>
        </w:trPr>
        <w:tc>
          <w:tcPr>
            <w:tcW w:w="817" w:type="dxa"/>
            <w:vMerge/>
          </w:tcPr>
          <w:p w:rsidR="007E40BE" w:rsidRPr="007E40BE" w:rsidRDefault="007E40BE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  <w:r w:rsidRPr="007E40BE">
              <w:rPr>
                <w:rFonts w:ascii="HGSｺﾞｼｯｸM" w:eastAsia="HGSｺﾞｼｯｸM" w:hint="eastAsia"/>
                <w:sz w:val="22"/>
              </w:rPr>
              <w:t>積立金</w:t>
            </w: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7E40BE" w:rsidRPr="007E40BE" w:rsidTr="00FB604D">
        <w:trPr>
          <w:trHeight w:val="388"/>
        </w:trPr>
        <w:tc>
          <w:tcPr>
            <w:tcW w:w="817" w:type="dxa"/>
            <w:vMerge/>
          </w:tcPr>
          <w:p w:rsidR="007E40BE" w:rsidRPr="007E40BE" w:rsidRDefault="007E40BE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  <w:r w:rsidRPr="007E40BE">
              <w:rPr>
                <w:rFonts w:ascii="HGSｺﾞｼｯｸM" w:eastAsia="HGSｺﾞｼｯｸM" w:hint="eastAsia"/>
                <w:sz w:val="22"/>
              </w:rPr>
              <w:t>繰越金（繰越欠損金）</w:t>
            </w: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7E40BE" w:rsidRPr="007E40BE" w:rsidTr="00FB604D">
        <w:trPr>
          <w:trHeight w:val="388"/>
        </w:trPr>
        <w:tc>
          <w:tcPr>
            <w:tcW w:w="817" w:type="dxa"/>
            <w:vMerge/>
          </w:tcPr>
          <w:p w:rsidR="007E40BE" w:rsidRPr="007E40BE" w:rsidRDefault="007E40BE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  <w:r w:rsidRPr="007E40BE">
              <w:rPr>
                <w:rFonts w:ascii="HGSｺﾞｼｯｸM" w:eastAsia="HGSｺﾞｼｯｸM" w:hint="eastAsia"/>
                <w:sz w:val="22"/>
              </w:rPr>
              <w:t>準備金</w:t>
            </w: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7E40BE" w:rsidRPr="007E40BE" w:rsidTr="00FB604D">
        <w:trPr>
          <w:trHeight w:val="388"/>
        </w:trPr>
        <w:tc>
          <w:tcPr>
            <w:tcW w:w="817" w:type="dxa"/>
            <w:vMerge/>
          </w:tcPr>
          <w:p w:rsidR="007E40BE" w:rsidRPr="007E40BE" w:rsidRDefault="007E40BE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4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  <w:r w:rsidRPr="007E40BE">
              <w:rPr>
                <w:rFonts w:ascii="HGSｺﾞｼｯｸM" w:eastAsia="HGSｺﾞｼｯｸM" w:hint="eastAsia"/>
                <w:sz w:val="22"/>
              </w:rPr>
              <w:t>合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7E40BE">
              <w:rPr>
                <w:rFonts w:ascii="HGSｺﾞｼｯｸM" w:eastAsia="HGSｺﾞｼｯｸM" w:hint="eastAsia"/>
                <w:sz w:val="22"/>
              </w:rPr>
              <w:t>計</w:t>
            </w: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55" w:type="dxa"/>
            <w:vAlign w:val="bottom"/>
          </w:tcPr>
          <w:p w:rsidR="007E40BE" w:rsidRPr="007E40BE" w:rsidRDefault="007E40BE" w:rsidP="00FB604D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FB604D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２　営業年数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FB604D" w:rsidTr="00480639">
        <w:trPr>
          <w:trHeight w:val="394"/>
        </w:trPr>
        <w:tc>
          <w:tcPr>
            <w:tcW w:w="3278" w:type="dxa"/>
            <w:vAlign w:val="bottom"/>
          </w:tcPr>
          <w:p w:rsidR="00FB604D" w:rsidRDefault="00FB604D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創業年月日</w:t>
            </w:r>
          </w:p>
        </w:tc>
        <w:tc>
          <w:tcPr>
            <w:tcW w:w="3279" w:type="dxa"/>
            <w:vAlign w:val="bottom"/>
          </w:tcPr>
          <w:p w:rsidR="00FB604D" w:rsidRPr="00FB604D" w:rsidRDefault="00FB604D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現在の組織(改組・名変等)</w:t>
            </w:r>
          </w:p>
        </w:tc>
        <w:tc>
          <w:tcPr>
            <w:tcW w:w="3279" w:type="dxa"/>
            <w:vAlign w:val="bottom"/>
          </w:tcPr>
          <w:p w:rsidR="00FB604D" w:rsidRDefault="00FB604D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営業延年数</w:t>
            </w:r>
          </w:p>
        </w:tc>
      </w:tr>
      <w:tr w:rsidR="00FB604D" w:rsidTr="00480639">
        <w:tc>
          <w:tcPr>
            <w:tcW w:w="3278" w:type="dxa"/>
            <w:vAlign w:val="bottom"/>
          </w:tcPr>
          <w:p w:rsidR="00FB604D" w:rsidRDefault="00FB604D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M･T･S･H　　　年　　月　　日</w:t>
            </w:r>
          </w:p>
        </w:tc>
        <w:tc>
          <w:tcPr>
            <w:tcW w:w="3279" w:type="dxa"/>
            <w:vAlign w:val="bottom"/>
          </w:tcPr>
          <w:p w:rsidR="00FB604D" w:rsidRDefault="00FB604D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M･T･S･H　　　年　　月　　日</w:t>
            </w:r>
          </w:p>
        </w:tc>
        <w:tc>
          <w:tcPr>
            <w:tcW w:w="3279" w:type="dxa"/>
            <w:vAlign w:val="bottom"/>
          </w:tcPr>
          <w:p w:rsidR="00FB604D" w:rsidRDefault="00FB604D" w:rsidP="00480639">
            <w:pPr>
              <w:jc w:val="righ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年</w:t>
            </w: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FB604D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３　従業員数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B604D" w:rsidTr="00FB604D">
        <w:tc>
          <w:tcPr>
            <w:tcW w:w="9836" w:type="dxa"/>
          </w:tcPr>
          <w:p w:rsidR="00FB604D" w:rsidRDefault="00FB604D" w:rsidP="00FB604D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人（うち技術者数　　　　　　　人）</w:t>
            </w: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C87623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４　流動比率</w:t>
      </w:r>
      <w:r w:rsidR="00480639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　(単位：千円)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06"/>
        <w:gridCol w:w="3006"/>
        <w:gridCol w:w="3007"/>
      </w:tblGrid>
      <w:tr w:rsidR="00C87623" w:rsidTr="00C87623">
        <w:trPr>
          <w:trHeight w:val="449"/>
        </w:trPr>
        <w:tc>
          <w:tcPr>
            <w:tcW w:w="817" w:type="dxa"/>
            <w:vMerge w:val="restart"/>
            <w:vAlign w:val="center"/>
          </w:tcPr>
          <w:p w:rsidR="00C87623" w:rsidRDefault="00C87623" w:rsidP="00C8762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経営比率</w:t>
            </w:r>
          </w:p>
        </w:tc>
        <w:tc>
          <w:tcPr>
            <w:tcW w:w="3006" w:type="dxa"/>
            <w:vAlign w:val="bottom"/>
          </w:tcPr>
          <w:p w:rsidR="00C87623" w:rsidRDefault="00C87623" w:rsidP="00C8762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流動資産の額(イ)</w:t>
            </w:r>
          </w:p>
        </w:tc>
        <w:tc>
          <w:tcPr>
            <w:tcW w:w="3006" w:type="dxa"/>
            <w:vAlign w:val="bottom"/>
          </w:tcPr>
          <w:p w:rsidR="00C87623" w:rsidRDefault="00C87623" w:rsidP="00C8762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流動負債の額(ロ)</w:t>
            </w:r>
          </w:p>
        </w:tc>
        <w:tc>
          <w:tcPr>
            <w:tcW w:w="3007" w:type="dxa"/>
            <w:vAlign w:val="bottom"/>
          </w:tcPr>
          <w:p w:rsidR="00C87623" w:rsidRDefault="00C87623" w:rsidP="00C8762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流動比率(イ/ロ)×100</w:t>
            </w:r>
          </w:p>
        </w:tc>
      </w:tr>
      <w:tr w:rsidR="00C87623" w:rsidTr="00C87623">
        <w:trPr>
          <w:trHeight w:val="449"/>
        </w:trPr>
        <w:tc>
          <w:tcPr>
            <w:tcW w:w="817" w:type="dxa"/>
            <w:vMerge/>
          </w:tcPr>
          <w:p w:rsidR="00C87623" w:rsidRDefault="00C87623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3006" w:type="dxa"/>
            <w:vAlign w:val="bottom"/>
          </w:tcPr>
          <w:p w:rsidR="00C87623" w:rsidRDefault="00C87623" w:rsidP="00C87623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3006" w:type="dxa"/>
            <w:vAlign w:val="bottom"/>
          </w:tcPr>
          <w:p w:rsidR="00C87623" w:rsidRDefault="00C87623" w:rsidP="00C87623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3007" w:type="dxa"/>
            <w:vAlign w:val="bottom"/>
          </w:tcPr>
          <w:p w:rsidR="00C87623" w:rsidRDefault="00C87623" w:rsidP="00C87623">
            <w:pPr>
              <w:jc w:val="righ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％</w:t>
            </w: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C87623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５　年間平均売上高</w:t>
      </w:r>
      <w:r w:rsidR="00480639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(単位：千円)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59"/>
        <w:gridCol w:w="2959"/>
        <w:gridCol w:w="2959"/>
      </w:tblGrid>
      <w:tr w:rsidR="00C14E3C" w:rsidTr="00480639">
        <w:trPr>
          <w:trHeight w:val="964"/>
        </w:trPr>
        <w:tc>
          <w:tcPr>
            <w:tcW w:w="959" w:type="dxa"/>
            <w:vMerge w:val="restart"/>
            <w:vAlign w:val="center"/>
          </w:tcPr>
          <w:p w:rsidR="00C14E3C" w:rsidRDefault="00C14E3C" w:rsidP="00C14E3C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生産</w:t>
            </w:r>
          </w:p>
          <w:p w:rsidR="00C14E3C" w:rsidRDefault="00C14E3C" w:rsidP="00C14E3C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又は</w:t>
            </w:r>
          </w:p>
          <w:p w:rsidR="00C14E3C" w:rsidRDefault="00C14E3C" w:rsidP="00C14E3C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販売</w:t>
            </w:r>
          </w:p>
          <w:p w:rsidR="00C14E3C" w:rsidRDefault="00C14E3C" w:rsidP="00C14E3C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</w:t>
            </w:r>
          </w:p>
        </w:tc>
        <w:tc>
          <w:tcPr>
            <w:tcW w:w="2959" w:type="dxa"/>
          </w:tcPr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直前第２年度分（イ）</w:t>
            </w:r>
          </w:p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(自)　　年　　月　　日</w:t>
            </w:r>
          </w:p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(至)　　年　　月　　日</w:t>
            </w:r>
          </w:p>
        </w:tc>
        <w:tc>
          <w:tcPr>
            <w:tcW w:w="2959" w:type="dxa"/>
          </w:tcPr>
          <w:p w:rsidR="00C14E3C" w:rsidRDefault="00C14E3C" w:rsidP="007D6617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直前第１年度分（ロ）</w:t>
            </w:r>
          </w:p>
          <w:p w:rsidR="00C14E3C" w:rsidRDefault="00C14E3C" w:rsidP="007D6617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(自)　　年　　月　　日</w:t>
            </w:r>
          </w:p>
          <w:p w:rsidR="00C14E3C" w:rsidRDefault="00C14E3C" w:rsidP="007D6617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(至)　　年　　月　　日</w:t>
            </w:r>
          </w:p>
        </w:tc>
        <w:tc>
          <w:tcPr>
            <w:tcW w:w="2959" w:type="dxa"/>
          </w:tcPr>
          <w:p w:rsidR="00C14E3C" w:rsidRDefault="00C14E3C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年間平均売上高</w:t>
            </w:r>
          </w:p>
          <w:p w:rsidR="00C14E3C" w:rsidRDefault="00C14E3C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(イ+ロ</w:t>
            </w:r>
            <w:r w:rsidR="00480639">
              <w:rPr>
                <w:rFonts w:ascii="HGSｺﾞｼｯｸM" w:eastAsia="HGSｺﾞｼｯｸM" w:hint="eastAsia"/>
                <w:sz w:val="22"/>
              </w:rPr>
              <w:t>)／2</w:t>
            </w:r>
          </w:p>
        </w:tc>
      </w:tr>
      <w:tr w:rsidR="00C14E3C" w:rsidTr="00C14E3C">
        <w:trPr>
          <w:trHeight w:val="427"/>
        </w:trPr>
        <w:tc>
          <w:tcPr>
            <w:tcW w:w="959" w:type="dxa"/>
            <w:vMerge/>
          </w:tcPr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959" w:type="dxa"/>
          </w:tcPr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959" w:type="dxa"/>
          </w:tcPr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959" w:type="dxa"/>
          </w:tcPr>
          <w:p w:rsidR="00C14E3C" w:rsidRDefault="00C14E3C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Pr="007E40BE" w:rsidRDefault="00480639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６　経営状況(貸借対照表)　　　年　　月決算　　　　　　　　　　　　　　　　　(単位：千円)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480639" w:rsidTr="00480639">
        <w:trPr>
          <w:trHeight w:val="412"/>
        </w:trPr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科　　目</w:t>
            </w: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金　　額</w:t>
            </w: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科　　目</w:t>
            </w: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金　　額</w:t>
            </w:r>
          </w:p>
        </w:tc>
      </w:tr>
      <w:tr w:rsidR="00480639" w:rsidTr="00480639">
        <w:trPr>
          <w:trHeight w:val="412"/>
        </w:trPr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流動資産計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流動負債計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480639" w:rsidTr="00480639">
        <w:trPr>
          <w:trHeight w:val="412"/>
        </w:trPr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固定資産計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固定負債計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480639" w:rsidTr="00480639">
        <w:trPr>
          <w:trHeight w:val="412"/>
        </w:trPr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繰延資産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資本の部計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480639" w:rsidTr="00480639">
        <w:trPr>
          <w:trHeight w:val="412"/>
        </w:trPr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合　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459" w:type="dxa"/>
            <w:vAlign w:val="bottom"/>
          </w:tcPr>
          <w:p w:rsidR="00480639" w:rsidRDefault="00480639" w:rsidP="0048063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合　計</w:t>
            </w:r>
          </w:p>
        </w:tc>
        <w:tc>
          <w:tcPr>
            <w:tcW w:w="2459" w:type="dxa"/>
          </w:tcPr>
          <w:p w:rsidR="00480639" w:rsidRDefault="00480639">
            <w:pPr>
              <w:rPr>
                <w:rFonts w:ascii="HGSｺﾞｼｯｸM" w:eastAsia="HGSｺﾞｼｯｸM" w:hint="eastAsia"/>
                <w:sz w:val="22"/>
              </w:rPr>
            </w:pPr>
          </w:p>
        </w:tc>
      </w:tr>
    </w:tbl>
    <w:p w:rsidR="007E40BE" w:rsidRPr="007E40BE" w:rsidRDefault="007E40BE">
      <w:pPr>
        <w:rPr>
          <w:rFonts w:ascii="HGSｺﾞｼｯｸM" w:eastAsia="HGSｺﾞｼｯｸM" w:hint="eastAsia"/>
          <w:sz w:val="22"/>
        </w:rPr>
      </w:pPr>
    </w:p>
    <w:p w:rsidR="007E40BE" w:rsidRDefault="00480639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>７　損益計算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480639" w:rsidTr="00480639">
        <w:tc>
          <w:tcPr>
            <w:tcW w:w="3278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損益計算書</w:t>
            </w:r>
          </w:p>
        </w:tc>
        <w:tc>
          <w:tcPr>
            <w:tcW w:w="3279" w:type="dxa"/>
            <w:vAlign w:val="bottom"/>
          </w:tcPr>
          <w:p w:rsidR="00480639" w:rsidRDefault="00480639" w:rsidP="00480639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税引前当期利益計</w:t>
            </w:r>
          </w:p>
        </w:tc>
        <w:tc>
          <w:tcPr>
            <w:tcW w:w="3279" w:type="dxa"/>
            <w:vAlign w:val="bottom"/>
          </w:tcPr>
          <w:p w:rsidR="00480639" w:rsidRDefault="00480639" w:rsidP="00480639">
            <w:pPr>
              <w:jc w:val="righ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</w:tr>
    </w:tbl>
    <w:p w:rsidR="00480639" w:rsidRDefault="00480639">
      <w:pPr>
        <w:rPr>
          <w:rFonts w:ascii="HGSｺﾞｼｯｸM" w:eastAsia="HGSｺﾞｼｯｸM" w:hint="eastAsia"/>
          <w:sz w:val="22"/>
        </w:rPr>
      </w:pPr>
    </w:p>
    <w:sectPr w:rsidR="00480639" w:rsidSect="007E40B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BE"/>
    <w:rsid w:val="00170C51"/>
    <w:rsid w:val="00480639"/>
    <w:rsid w:val="007E40BE"/>
    <w:rsid w:val="00C14E3C"/>
    <w:rsid w:val="00C87623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BB5B-4649-41DC-BCF9-E8AEB772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 崇</dc:creator>
  <cp:lastModifiedBy>鎌田 崇</cp:lastModifiedBy>
  <cp:revision>1</cp:revision>
  <dcterms:created xsi:type="dcterms:W3CDTF">2015-10-06T08:20:00Z</dcterms:created>
  <dcterms:modified xsi:type="dcterms:W3CDTF">2015-10-06T09:06:00Z</dcterms:modified>
</cp:coreProperties>
</file>