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default"/>
        </w:rPr>
        <w:t>第１号様式（第４条関係）</w:t>
      </w: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農地利用最適化推進委員推薦書（個人用）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年　　月　　日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西之表市農業委員会　様</w:t>
      </w:r>
    </w:p>
    <w:tbl>
      <w:tblPr>
        <w:tblStyle w:val="21"/>
        <w:tblW w:w="9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1591"/>
        <w:gridCol w:w="2255"/>
        <w:gridCol w:w="556"/>
        <w:gridCol w:w="136"/>
        <w:gridCol w:w="969"/>
        <w:gridCol w:w="136"/>
        <w:gridCol w:w="280"/>
        <w:gridCol w:w="178"/>
        <w:gridCol w:w="2267"/>
      </w:tblGrid>
      <w:tr>
        <w:trPr>
          <w:trHeight w:val="562" w:hRule="atLeast"/>
        </w:trPr>
        <w:tc>
          <w:tcPr>
            <w:tcW w:w="9268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推薦を受ける者</w:t>
            </w:r>
          </w:p>
        </w:tc>
      </w:tr>
      <w:tr>
        <w:trPr>
          <w:trHeight w:val="550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歳）</w:t>
            </w:r>
          </w:p>
        </w:tc>
      </w:tr>
      <w:tr>
        <w:trPr>
          <w:trHeight w:val="550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550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希望区域（複数可）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17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032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95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>
        <w:trPr>
          <w:trHeight w:val="1032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5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>
        <w:trPr>
          <w:trHeight w:val="1032" w:hRule="atLeast"/>
        </w:trPr>
        <w:tc>
          <w:tcPr>
            <w:tcW w:w="231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51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16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3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923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3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923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3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923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42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7" w:hRule="atLeast"/>
        </w:trPr>
        <w:tc>
          <w:tcPr>
            <w:tcW w:w="6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3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92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77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※推薦を受ける者を農業委員会の委員に推薦しているか。</w:t>
            </w:r>
          </w:p>
        </w:tc>
        <w:tc>
          <w:tcPr>
            <w:tcW w:w="249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している・していない</w:t>
            </w: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AndChars" w:linePitch="36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199</Characters>
  <Application>JUST Note</Application>
  <Lines>135</Lines>
  <Paragraphs>46</Paragraphs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 泰秀</dc:creator>
  <cp:lastModifiedBy>中野 賢二</cp:lastModifiedBy>
  <cp:lastPrinted>2022-12-07T05:26:00Z</cp:lastPrinted>
  <dcterms:created xsi:type="dcterms:W3CDTF">2022-12-07T04:54:00Z</dcterms:created>
  <dcterms:modified xsi:type="dcterms:W3CDTF">2024-09-18T08:03:41Z</dcterms:modified>
  <cp:revision>3</cp:revision>
</cp:coreProperties>
</file>