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第２号様式（第８条関係）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令和　年　月　日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西之表市長　様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申請者　事業所所在地　西之表市西之表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名称（屋号）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代表者　職・氏名　　　　　　　　㊞　　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西之表市セーフティネット支援金請求書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252" w:firstLineChars="100"/>
        <w:rPr>
          <w:rFonts w:hint="default"/>
        </w:rPr>
      </w:pPr>
      <w:r>
        <w:rPr>
          <w:rFonts w:hint="eastAsia"/>
        </w:rPr>
        <w:t>西之表市セーフティネット支援金について、西之表市セーフティネット支援金支給要綱第８条の規定に基づき、下記のとおり請求します。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23"/>
        <w:ind w:right="1008"/>
        <w:jc w:val="both"/>
        <w:rPr>
          <w:rFonts w:hint="default"/>
        </w:rPr>
      </w:pPr>
      <w:r>
        <w:rPr>
          <w:rFonts w:hint="eastAsia"/>
        </w:rPr>
        <w:t>　１　支援金請求額　　　　　　　</w:t>
      </w:r>
      <w:r>
        <w:rPr>
          <w:rFonts w:hint="eastAsia"/>
          <w:u w:val="single" w:color="auto"/>
        </w:rPr>
        <w:t>金　　　　　　　　　円</w:t>
      </w:r>
    </w:p>
    <w:p>
      <w:pPr>
        <w:pStyle w:val="23"/>
        <w:ind w:right="1008"/>
        <w:jc w:val="both"/>
        <w:rPr>
          <w:rFonts w:hint="default"/>
        </w:rPr>
      </w:pPr>
    </w:p>
    <w:p>
      <w:pPr>
        <w:pStyle w:val="23"/>
        <w:ind w:right="1008"/>
        <w:jc w:val="both"/>
        <w:rPr>
          <w:rFonts w:hint="default"/>
        </w:rPr>
      </w:pPr>
      <w:r>
        <w:rPr>
          <w:rFonts w:hint="eastAsia"/>
        </w:rPr>
        <w:t>　２　振込先</w:t>
      </w:r>
    </w:p>
    <w:tbl>
      <w:tblPr>
        <w:tblStyle w:val="34"/>
        <w:tblW w:w="7938" w:type="dxa"/>
        <w:tblInd w:w="675" w:type="dxa"/>
        <w:tblLayout w:type="fixed"/>
        <w:tblLook w:firstRow="1" w:lastRow="0" w:firstColumn="1" w:lastColumn="0" w:noHBand="0" w:noVBand="1" w:val="04A0"/>
      </w:tblPr>
      <w:tblGrid>
        <w:gridCol w:w="7938"/>
      </w:tblGrid>
      <w:tr>
        <w:trPr>
          <w:trHeight w:val="4681" w:hRule="atLeast"/>
        </w:trPr>
        <w:tc>
          <w:tcPr>
            <w:tcW w:w="7938" w:type="dxa"/>
            <w:vAlign w:val="top"/>
          </w:tcPr>
          <w:p>
            <w:pPr>
              <w:pStyle w:val="23"/>
              <w:jc w:val="left"/>
              <w:rPr>
                <w:rFonts w:hint="default"/>
              </w:rPr>
            </w:pPr>
          </w:p>
          <w:p>
            <w:pPr>
              <w:pStyle w:val="23"/>
              <w:ind w:firstLine="252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  <w:p>
            <w:pPr>
              <w:pStyle w:val="23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（金融機関名・支店名）　　</w:t>
            </w:r>
            <w:r>
              <w:rPr>
                <w:rFonts w:hint="eastAsia"/>
                <w:u w:val="single" w:color="auto"/>
              </w:rPr>
              <w:t>　　　　　　　　　　　　　　　　</w:t>
            </w:r>
          </w:p>
          <w:p>
            <w:pPr>
              <w:pStyle w:val="23"/>
              <w:jc w:val="left"/>
              <w:rPr>
                <w:rFonts w:hint="default"/>
              </w:rPr>
            </w:pPr>
          </w:p>
          <w:p>
            <w:pPr>
              <w:pStyle w:val="23"/>
              <w:ind w:firstLine="252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口座名</w:t>
            </w:r>
          </w:p>
          <w:p>
            <w:pPr>
              <w:pStyle w:val="23"/>
              <w:ind w:firstLine="252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（いずれかに〇）　　①普通　②当座　③その他（　　　　）</w:t>
            </w:r>
          </w:p>
          <w:p>
            <w:pPr>
              <w:pStyle w:val="23"/>
              <w:jc w:val="left"/>
              <w:rPr>
                <w:rFonts w:hint="default"/>
              </w:rPr>
            </w:pPr>
          </w:p>
          <w:p>
            <w:pPr>
              <w:pStyle w:val="23"/>
              <w:ind w:firstLine="252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口座番号等　　　　　　</w:t>
            </w:r>
            <w:r>
              <w:rPr>
                <w:rFonts w:hint="eastAsia"/>
                <w:u w:val="single" w:color="auto"/>
              </w:rPr>
              <w:t>　　　　　　　　　　　　　</w:t>
            </w:r>
          </w:p>
          <w:p>
            <w:pPr>
              <w:pStyle w:val="23"/>
              <w:jc w:val="left"/>
              <w:rPr>
                <w:rFonts w:hint="default"/>
              </w:rPr>
            </w:pPr>
          </w:p>
          <w:p>
            <w:pPr>
              <w:pStyle w:val="23"/>
              <w:ind w:firstLine="252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（フリガナ）　　　　</w:t>
            </w:r>
          </w:p>
          <w:p>
            <w:pPr>
              <w:pStyle w:val="23"/>
              <w:ind w:firstLine="252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口座名義人　　　　　　　</w:t>
            </w:r>
            <w:r>
              <w:rPr>
                <w:rFonts w:hint="eastAsia"/>
                <w:u w:val="single" w:color="auto"/>
              </w:rPr>
              <w:t>　　　　　　　　　　　　　　　　</w:t>
            </w:r>
          </w:p>
        </w:tc>
      </w:tr>
    </w:tbl>
    <w:p>
      <w:pPr>
        <w:pStyle w:val="23"/>
        <w:ind w:right="1008"/>
        <w:jc w:val="both"/>
        <w:rPr>
          <w:rFonts w:hint="default"/>
        </w:rPr>
      </w:pPr>
    </w:p>
    <w:p>
      <w:pPr>
        <w:pStyle w:val="23"/>
        <w:ind w:firstLine="252" w:firstLineChars="100"/>
        <w:jc w:val="left"/>
        <w:rPr>
          <w:rFonts w:hint="default"/>
        </w:rPr>
      </w:pPr>
      <w:r>
        <w:rPr>
          <w:rFonts w:hint="eastAsia"/>
        </w:rPr>
        <w:t>※　振込先口座は、申請者名義の口座を指定してください。</w:t>
      </w:r>
    </w:p>
    <w:p>
      <w:pPr>
        <w:pStyle w:val="23"/>
        <w:ind w:firstLine="756" w:firstLineChars="300"/>
        <w:jc w:val="left"/>
        <w:rPr>
          <w:rFonts w:hint="default"/>
        </w:rPr>
      </w:pPr>
      <w:r>
        <w:rPr>
          <w:rFonts w:hint="eastAsia"/>
        </w:rPr>
        <w:t>申請者と口座名義が異なる場合、振込が出来ない場合があります。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8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6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Salutation"/>
    <w:basedOn w:val="0"/>
    <w:next w:val="0"/>
    <w:link w:val="26"/>
    <w:uiPriority w:val="0"/>
  </w:style>
  <w:style w:type="character" w:styleId="26" w:customStyle="1">
    <w:name w:val="挨拶文 (文字)"/>
    <w:basedOn w:val="10"/>
    <w:next w:val="26"/>
    <w:link w:val="25"/>
    <w:uiPriority w:val="0"/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849</TotalTime>
  <Pages>1</Pages>
  <Words>0</Words>
  <Characters>258</Characters>
  <Application>JUST Note</Application>
  <Lines>34</Lines>
  <Paragraphs>20</Paragraphs>
  <CharactersWithSpaces>385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永田 将士</dc:creator>
  <cp:lastModifiedBy>大田 太平</cp:lastModifiedBy>
  <cp:lastPrinted>2024-03-06T01:21:00Z</cp:lastPrinted>
  <dcterms:created xsi:type="dcterms:W3CDTF">2020-04-21T07:22:00Z</dcterms:created>
  <dcterms:modified xsi:type="dcterms:W3CDTF">2025-12-09T10:48:08Z</dcterms:modified>
  <cp:revision>50</cp:revision>
</cp:coreProperties>
</file>